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04AEE" w14:textId="77777777" w:rsidR="00236FF0" w:rsidRDefault="00236FF0" w:rsidP="00242AE8">
      <w:pPr>
        <w:pStyle w:val="BriefingNoteHeader"/>
      </w:pPr>
      <w:bookmarkStart w:id="0" w:name="_GoBack"/>
      <w:bookmarkEnd w:id="0"/>
    </w:p>
    <w:p w14:paraId="48B74D33" w14:textId="752EAA77" w:rsidR="00726712" w:rsidRPr="00AB50C7" w:rsidRDefault="00D93830" w:rsidP="00726712">
      <w:pPr>
        <w:pStyle w:val="BriefingNoteHeader"/>
        <w:rPr>
          <w:color w:val="00257A"/>
          <w:sz w:val="34"/>
          <w:szCs w:val="34"/>
        </w:rPr>
      </w:pPr>
      <w:r>
        <w:br/>
      </w:r>
      <w:r w:rsidR="00726712" w:rsidRPr="00AB50C7">
        <w:rPr>
          <w:color w:val="00257A"/>
          <w:sz w:val="34"/>
          <w:szCs w:val="34"/>
        </w:rPr>
        <w:t xml:space="preserve">Statutory Inspection of Anglican and Methodist Schools </w:t>
      </w:r>
      <w:r w:rsidR="00267ADE" w:rsidRPr="00AB50C7">
        <w:rPr>
          <w:color w:val="00257A"/>
          <w:sz w:val="34"/>
          <w:szCs w:val="34"/>
        </w:rPr>
        <w:t>(SIAMS)</w:t>
      </w:r>
      <w:r w:rsidR="00AB50C7" w:rsidRPr="00AB50C7">
        <w:rPr>
          <w:color w:val="00257A"/>
          <w:sz w:val="34"/>
          <w:szCs w:val="34"/>
        </w:rPr>
        <w:t xml:space="preserve"> Report</w:t>
      </w:r>
    </w:p>
    <w:p w14:paraId="3B1974F8" w14:textId="77777777" w:rsidR="00D93830" w:rsidRDefault="00D93830" w:rsidP="00D93830">
      <w:pPr>
        <w:pBdr>
          <w:top w:val="single" w:sz="4" w:space="1" w:color="9966CC"/>
        </w:pBdr>
        <w:spacing w:after="0"/>
        <w:rPr>
          <w:rFonts w:ascii="Gill Sans MT" w:hAnsi="Gill Sans MT"/>
          <w:szCs w:val="24"/>
        </w:rPr>
      </w:pPr>
    </w:p>
    <w:tbl>
      <w:tblPr>
        <w:tblStyle w:val="TableGrid"/>
        <w:tblW w:w="0" w:type="auto"/>
        <w:tblLook w:val="04A0" w:firstRow="1" w:lastRow="0" w:firstColumn="1" w:lastColumn="0" w:noHBand="0" w:noVBand="1"/>
      </w:tblPr>
      <w:tblGrid>
        <w:gridCol w:w="3941"/>
        <w:gridCol w:w="2048"/>
        <w:gridCol w:w="4467"/>
      </w:tblGrid>
      <w:tr w:rsidR="00F31115" w:rsidRPr="00D93830" w14:paraId="3AB42206" w14:textId="77777777" w:rsidTr="00376B09">
        <w:tc>
          <w:tcPr>
            <w:tcW w:w="4248" w:type="dxa"/>
            <w:tcBorders>
              <w:top w:val="dotted" w:sz="4" w:space="0" w:color="auto"/>
              <w:left w:val="dotted" w:sz="4" w:space="0" w:color="auto"/>
              <w:bottom w:val="dotted" w:sz="4" w:space="0" w:color="auto"/>
              <w:right w:val="dotted" w:sz="4" w:space="0" w:color="auto"/>
            </w:tcBorders>
          </w:tcPr>
          <w:p w14:paraId="5AA926F5" w14:textId="52796FB0" w:rsidR="00F31115" w:rsidRPr="00183712" w:rsidRDefault="00722A75" w:rsidP="00EF5D48">
            <w:pPr>
              <w:spacing w:after="120"/>
              <w:rPr>
                <w:rFonts w:ascii="Gill Sans MT" w:hAnsi="Gill Sans MT" w:cs="Arial"/>
                <w:b/>
                <w:sz w:val="22"/>
              </w:rPr>
            </w:pPr>
            <w:r>
              <w:rPr>
                <w:rFonts w:ascii="Gill Sans MT" w:hAnsi="Gill Sans MT" w:cs="Arial"/>
                <w:b/>
                <w:sz w:val="22"/>
              </w:rPr>
              <w:t>St Margaret’s</w:t>
            </w:r>
            <w:r w:rsidR="00E02B74">
              <w:rPr>
                <w:rFonts w:ascii="Gill Sans MT" w:hAnsi="Gill Sans MT" w:cs="Arial"/>
                <w:b/>
                <w:sz w:val="22"/>
              </w:rPr>
              <w:t xml:space="preserve"> Church of England Voluntary Aided Primary School</w:t>
            </w:r>
          </w:p>
        </w:tc>
        <w:tc>
          <w:tcPr>
            <w:tcW w:w="6208" w:type="dxa"/>
            <w:gridSpan w:val="2"/>
            <w:tcBorders>
              <w:top w:val="dotted" w:sz="4" w:space="0" w:color="auto"/>
              <w:left w:val="dotted" w:sz="4" w:space="0" w:color="auto"/>
              <w:bottom w:val="dotted" w:sz="4" w:space="0" w:color="auto"/>
              <w:right w:val="dotted" w:sz="4" w:space="0" w:color="auto"/>
            </w:tcBorders>
          </w:tcPr>
          <w:p w14:paraId="17BE8BCE" w14:textId="77777777" w:rsidR="003A1D8D" w:rsidRDefault="00E02B74" w:rsidP="00EF5D48">
            <w:pPr>
              <w:rPr>
                <w:rFonts w:ascii="Gill Sans MT" w:hAnsi="Gill Sans MT" w:cs="Arial"/>
                <w:bCs/>
                <w:sz w:val="22"/>
              </w:rPr>
            </w:pPr>
            <w:r>
              <w:rPr>
                <w:rFonts w:ascii="Gill Sans MT" w:hAnsi="Gill Sans MT" w:cs="Arial"/>
                <w:bCs/>
                <w:sz w:val="22"/>
              </w:rPr>
              <w:t>Birmingham Road</w:t>
            </w:r>
          </w:p>
          <w:p w14:paraId="7A459F8A" w14:textId="77777777" w:rsidR="00E02B74" w:rsidRDefault="00E02B74" w:rsidP="00EF5D48">
            <w:pPr>
              <w:rPr>
                <w:rFonts w:ascii="Gill Sans MT" w:hAnsi="Gill Sans MT" w:cs="Arial"/>
                <w:bCs/>
                <w:sz w:val="22"/>
              </w:rPr>
            </w:pPr>
            <w:r>
              <w:rPr>
                <w:rFonts w:ascii="Gill Sans MT" w:hAnsi="Gill Sans MT" w:cs="Arial"/>
                <w:bCs/>
                <w:sz w:val="22"/>
              </w:rPr>
              <w:t>Great Barr</w:t>
            </w:r>
          </w:p>
          <w:p w14:paraId="7BBE5E70" w14:textId="71A7B83B" w:rsidR="00E02B74" w:rsidRDefault="00E02B74" w:rsidP="00EF5D48">
            <w:pPr>
              <w:rPr>
                <w:rFonts w:ascii="Gill Sans MT" w:hAnsi="Gill Sans MT" w:cs="Arial"/>
                <w:bCs/>
                <w:sz w:val="22"/>
              </w:rPr>
            </w:pPr>
            <w:r>
              <w:rPr>
                <w:rFonts w:ascii="Gill Sans MT" w:hAnsi="Gill Sans MT" w:cs="Arial"/>
                <w:bCs/>
                <w:sz w:val="22"/>
              </w:rPr>
              <w:t>Birmingham</w:t>
            </w:r>
          </w:p>
          <w:p w14:paraId="35CAA8A2" w14:textId="356C1F90" w:rsidR="00E02B74" w:rsidRPr="003A1D8D" w:rsidRDefault="00E02B74" w:rsidP="00EF5D48">
            <w:pPr>
              <w:rPr>
                <w:rFonts w:ascii="Gill Sans MT" w:hAnsi="Gill Sans MT" w:cs="Arial"/>
                <w:bCs/>
                <w:sz w:val="22"/>
              </w:rPr>
            </w:pPr>
            <w:r>
              <w:rPr>
                <w:rFonts w:ascii="Gill Sans MT" w:hAnsi="Gill Sans MT" w:cs="Arial"/>
                <w:bCs/>
                <w:sz w:val="22"/>
              </w:rPr>
              <w:t>B43 7AP</w:t>
            </w:r>
          </w:p>
        </w:tc>
      </w:tr>
      <w:tr w:rsidR="00F31115" w:rsidRPr="00183712" w14:paraId="6BD76D02" w14:textId="77777777" w:rsidTr="00376B09">
        <w:tc>
          <w:tcPr>
            <w:tcW w:w="4248" w:type="dxa"/>
            <w:tcBorders>
              <w:top w:val="dotted" w:sz="4" w:space="0" w:color="auto"/>
              <w:left w:val="dotted" w:sz="4" w:space="0" w:color="auto"/>
              <w:bottom w:val="dotted" w:sz="4" w:space="0" w:color="auto"/>
              <w:right w:val="dotted" w:sz="4" w:space="0" w:color="auto"/>
            </w:tcBorders>
          </w:tcPr>
          <w:p w14:paraId="2B8A0B7C" w14:textId="5139E752" w:rsidR="00F31115" w:rsidRPr="00DE270D" w:rsidRDefault="00F31115" w:rsidP="00EF5D48">
            <w:pPr>
              <w:rPr>
                <w:rFonts w:ascii="Gill Sans MT" w:hAnsi="Gill Sans MT"/>
                <w:sz w:val="24"/>
                <w:szCs w:val="24"/>
              </w:rPr>
            </w:pPr>
            <w:r w:rsidRPr="00DE270D">
              <w:rPr>
                <w:rFonts w:ascii="Gill Sans MT" w:hAnsi="Gill Sans MT" w:cs="Arial"/>
                <w:b/>
                <w:bCs/>
                <w:sz w:val="24"/>
              </w:rPr>
              <w:t>C</w:t>
            </w:r>
            <w:r w:rsidR="00AF1713">
              <w:rPr>
                <w:rFonts w:ascii="Gill Sans MT" w:hAnsi="Gill Sans MT" w:cs="Arial"/>
                <w:b/>
                <w:bCs/>
                <w:sz w:val="24"/>
              </w:rPr>
              <w:t>urrent SIAMS inspection grade</w:t>
            </w:r>
          </w:p>
        </w:tc>
        <w:tc>
          <w:tcPr>
            <w:tcW w:w="6208" w:type="dxa"/>
            <w:gridSpan w:val="2"/>
            <w:tcBorders>
              <w:top w:val="dotted" w:sz="4" w:space="0" w:color="auto"/>
              <w:left w:val="dotted" w:sz="4" w:space="0" w:color="auto"/>
              <w:bottom w:val="dotted" w:sz="4" w:space="0" w:color="auto"/>
              <w:right w:val="dotted" w:sz="4" w:space="0" w:color="auto"/>
            </w:tcBorders>
          </w:tcPr>
          <w:p w14:paraId="69E75C93" w14:textId="50E91B66" w:rsidR="00F31115" w:rsidRPr="00DE270D" w:rsidRDefault="003A1D8D" w:rsidP="00376B09">
            <w:pPr>
              <w:rPr>
                <w:rFonts w:ascii="Gill Sans MT" w:hAnsi="Gill Sans MT"/>
                <w:b/>
                <w:sz w:val="24"/>
                <w:szCs w:val="24"/>
              </w:rPr>
            </w:pPr>
            <w:r w:rsidRPr="003A1D8D">
              <w:rPr>
                <w:rFonts w:ascii="Gill Sans MT" w:hAnsi="Gill Sans MT" w:cs="Arial"/>
                <w:b/>
                <w:bCs/>
                <w:sz w:val="24"/>
              </w:rPr>
              <w:t>Outstanding</w:t>
            </w:r>
          </w:p>
        </w:tc>
      </w:tr>
      <w:tr w:rsidR="00F31115" w:rsidRPr="00183712" w14:paraId="2E3EC387" w14:textId="77777777" w:rsidTr="00376B09">
        <w:tc>
          <w:tcPr>
            <w:tcW w:w="4248" w:type="dxa"/>
            <w:tcBorders>
              <w:top w:val="dotted" w:sz="4" w:space="0" w:color="auto"/>
              <w:left w:val="dotted" w:sz="4" w:space="0" w:color="auto"/>
              <w:bottom w:val="dotted" w:sz="4" w:space="0" w:color="auto"/>
              <w:right w:val="dotted" w:sz="4" w:space="0" w:color="auto"/>
            </w:tcBorders>
          </w:tcPr>
          <w:p w14:paraId="427DDE5C" w14:textId="429376C6" w:rsidR="00F31115" w:rsidRPr="00DE270D" w:rsidRDefault="00F31115" w:rsidP="00EF5D48">
            <w:pPr>
              <w:rPr>
                <w:rFonts w:ascii="Gill Sans MT" w:hAnsi="Gill Sans MT"/>
                <w:sz w:val="24"/>
                <w:szCs w:val="24"/>
              </w:rPr>
            </w:pPr>
            <w:r w:rsidRPr="00DE270D">
              <w:rPr>
                <w:rFonts w:ascii="Gill Sans MT" w:hAnsi="Gill Sans MT" w:cs="Arial"/>
                <w:b/>
                <w:bCs/>
                <w:sz w:val="24"/>
              </w:rPr>
              <w:t>Diocese/Methodist District</w:t>
            </w:r>
          </w:p>
        </w:tc>
        <w:tc>
          <w:tcPr>
            <w:tcW w:w="6208" w:type="dxa"/>
            <w:gridSpan w:val="2"/>
            <w:tcBorders>
              <w:top w:val="dotted" w:sz="4" w:space="0" w:color="auto"/>
              <w:left w:val="dotted" w:sz="4" w:space="0" w:color="auto"/>
              <w:bottom w:val="dotted" w:sz="4" w:space="0" w:color="auto"/>
              <w:right w:val="dotted" w:sz="4" w:space="0" w:color="auto"/>
            </w:tcBorders>
          </w:tcPr>
          <w:p w14:paraId="71C85A58" w14:textId="557193A0" w:rsidR="00F31115" w:rsidRPr="00DE270D" w:rsidRDefault="00722A75" w:rsidP="00AB50C7">
            <w:pPr>
              <w:rPr>
                <w:rFonts w:ascii="Gill Sans MT" w:hAnsi="Gill Sans MT"/>
                <w:sz w:val="24"/>
                <w:szCs w:val="24"/>
              </w:rPr>
            </w:pPr>
            <w:r>
              <w:rPr>
                <w:rFonts w:ascii="Gill Sans MT" w:hAnsi="Gill Sans MT" w:cs="Arial"/>
                <w:b/>
                <w:bCs/>
                <w:sz w:val="24"/>
              </w:rPr>
              <w:t>Lichfield</w:t>
            </w:r>
          </w:p>
        </w:tc>
      </w:tr>
      <w:tr w:rsidR="00DE270D" w:rsidRPr="00183712" w14:paraId="6FFEB74F" w14:textId="77777777" w:rsidTr="00376B09">
        <w:tc>
          <w:tcPr>
            <w:tcW w:w="4248" w:type="dxa"/>
            <w:tcBorders>
              <w:top w:val="dotted" w:sz="4" w:space="0" w:color="auto"/>
              <w:left w:val="dotted" w:sz="4" w:space="0" w:color="auto"/>
              <w:bottom w:val="dotted" w:sz="4" w:space="0" w:color="auto"/>
              <w:right w:val="dotted" w:sz="4" w:space="0" w:color="auto"/>
            </w:tcBorders>
          </w:tcPr>
          <w:p w14:paraId="38DFD8B3" w14:textId="77777777" w:rsidR="00DE270D" w:rsidRPr="00183712" w:rsidRDefault="00DE270D" w:rsidP="00DE270D">
            <w:pPr>
              <w:rPr>
                <w:rFonts w:ascii="Gill Sans MT" w:hAnsi="Gill Sans MT"/>
                <w:szCs w:val="24"/>
              </w:rPr>
            </w:pPr>
            <w:r w:rsidRPr="00183712">
              <w:rPr>
                <w:rFonts w:ascii="Gill Sans MT" w:hAnsi="Gill Sans MT" w:cs="Arial"/>
                <w:bCs/>
                <w:sz w:val="22"/>
              </w:rPr>
              <w:t>Previous SIAMS inspection grade:</w:t>
            </w:r>
            <w:r w:rsidRPr="00183712">
              <w:rPr>
                <w:rFonts w:ascii="Gill Sans MT" w:hAnsi="Gill Sans MT" w:cs="Arial"/>
                <w:b/>
                <w:bCs/>
                <w:sz w:val="22"/>
              </w:rPr>
              <w:t xml:space="preserve">  </w:t>
            </w:r>
          </w:p>
        </w:tc>
        <w:tc>
          <w:tcPr>
            <w:tcW w:w="6208" w:type="dxa"/>
            <w:gridSpan w:val="2"/>
            <w:tcBorders>
              <w:top w:val="dotted" w:sz="4" w:space="0" w:color="auto"/>
              <w:left w:val="dotted" w:sz="4" w:space="0" w:color="auto"/>
              <w:bottom w:val="dotted" w:sz="4" w:space="0" w:color="auto"/>
              <w:right w:val="dotted" w:sz="4" w:space="0" w:color="auto"/>
            </w:tcBorders>
          </w:tcPr>
          <w:p w14:paraId="7E892FE1" w14:textId="18450863" w:rsidR="00DE270D" w:rsidRPr="00183712" w:rsidRDefault="00E02B74" w:rsidP="00DE270D">
            <w:pPr>
              <w:rPr>
                <w:rFonts w:ascii="Gill Sans MT" w:hAnsi="Gill Sans MT"/>
                <w:sz w:val="22"/>
                <w:szCs w:val="24"/>
              </w:rPr>
            </w:pPr>
            <w:r>
              <w:rPr>
                <w:rFonts w:ascii="Gill Sans MT" w:hAnsi="Gill Sans MT" w:cs="Arial"/>
                <w:bCs/>
                <w:sz w:val="22"/>
              </w:rPr>
              <w:t>Outstanding</w:t>
            </w:r>
          </w:p>
        </w:tc>
      </w:tr>
      <w:tr w:rsidR="00DE270D" w:rsidRPr="00183712" w14:paraId="3385AEF2" w14:textId="77777777" w:rsidTr="00376B09">
        <w:tc>
          <w:tcPr>
            <w:tcW w:w="4248" w:type="dxa"/>
            <w:tcBorders>
              <w:top w:val="dotted" w:sz="4" w:space="0" w:color="auto"/>
              <w:left w:val="dotted" w:sz="4" w:space="0" w:color="auto"/>
              <w:bottom w:val="dotted" w:sz="4" w:space="0" w:color="auto"/>
              <w:right w:val="dotted" w:sz="4" w:space="0" w:color="auto"/>
            </w:tcBorders>
          </w:tcPr>
          <w:p w14:paraId="19CB332F" w14:textId="22443972" w:rsidR="00DE270D" w:rsidRPr="00183712" w:rsidRDefault="00DE270D" w:rsidP="00DE270D">
            <w:r>
              <w:rPr>
                <w:rFonts w:ascii="Gill Sans MT" w:hAnsi="Gill Sans MT" w:cs="Arial"/>
                <w:sz w:val="22"/>
              </w:rPr>
              <w:t>Local authority</w:t>
            </w:r>
          </w:p>
        </w:tc>
        <w:tc>
          <w:tcPr>
            <w:tcW w:w="6208" w:type="dxa"/>
            <w:gridSpan w:val="2"/>
            <w:tcBorders>
              <w:top w:val="dotted" w:sz="4" w:space="0" w:color="auto"/>
              <w:left w:val="dotted" w:sz="4" w:space="0" w:color="auto"/>
              <w:bottom w:val="dotted" w:sz="4" w:space="0" w:color="auto"/>
              <w:right w:val="dotted" w:sz="4" w:space="0" w:color="auto"/>
            </w:tcBorders>
          </w:tcPr>
          <w:p w14:paraId="237751B1" w14:textId="2B5F6BE6" w:rsidR="00DE270D" w:rsidRPr="003A1D8D" w:rsidRDefault="00E02B74" w:rsidP="00376B09">
            <w:pPr>
              <w:rPr>
                <w:sz w:val="22"/>
              </w:rPr>
            </w:pPr>
            <w:r>
              <w:rPr>
                <w:sz w:val="22"/>
              </w:rPr>
              <w:t>Sandwell</w:t>
            </w:r>
          </w:p>
        </w:tc>
      </w:tr>
      <w:tr w:rsidR="00DE270D" w:rsidRPr="00183712" w14:paraId="6C9AD283" w14:textId="77777777" w:rsidTr="00376B09">
        <w:tc>
          <w:tcPr>
            <w:tcW w:w="4248" w:type="dxa"/>
            <w:tcBorders>
              <w:top w:val="dotted" w:sz="4" w:space="0" w:color="auto"/>
              <w:left w:val="dotted" w:sz="4" w:space="0" w:color="auto"/>
              <w:bottom w:val="dotted" w:sz="4" w:space="0" w:color="auto"/>
              <w:right w:val="dotted" w:sz="4" w:space="0" w:color="auto"/>
            </w:tcBorders>
          </w:tcPr>
          <w:p w14:paraId="2D673B62" w14:textId="3252956E" w:rsidR="00DE270D" w:rsidRPr="00183712" w:rsidRDefault="003A1D8D" w:rsidP="00DE270D">
            <w:pPr>
              <w:rPr>
                <w:rFonts w:ascii="Gill Sans MT" w:hAnsi="Gill Sans MT" w:cs="Arial"/>
                <w:b/>
                <w:bCs/>
              </w:rPr>
            </w:pPr>
            <w:r>
              <w:rPr>
                <w:rFonts w:ascii="Gill Sans MT" w:hAnsi="Gill Sans MT" w:cs="Arial"/>
                <w:sz w:val="22"/>
              </w:rPr>
              <w:t>Date</w:t>
            </w:r>
            <w:r w:rsidR="00DE270D">
              <w:rPr>
                <w:rFonts w:ascii="Gill Sans MT" w:hAnsi="Gill Sans MT" w:cs="Arial"/>
                <w:sz w:val="22"/>
              </w:rPr>
              <w:t xml:space="preserve"> of inspection</w:t>
            </w:r>
          </w:p>
        </w:tc>
        <w:tc>
          <w:tcPr>
            <w:tcW w:w="6208" w:type="dxa"/>
            <w:gridSpan w:val="2"/>
            <w:tcBorders>
              <w:top w:val="dotted" w:sz="4" w:space="0" w:color="auto"/>
              <w:left w:val="dotted" w:sz="4" w:space="0" w:color="auto"/>
              <w:bottom w:val="dotted" w:sz="4" w:space="0" w:color="auto"/>
              <w:right w:val="dotted" w:sz="4" w:space="0" w:color="auto"/>
            </w:tcBorders>
          </w:tcPr>
          <w:p w14:paraId="6C5DFC09" w14:textId="72898353" w:rsidR="00DE270D" w:rsidRPr="003A1D8D" w:rsidRDefault="00722A75" w:rsidP="00DE270D">
            <w:pPr>
              <w:rPr>
                <w:rFonts w:ascii="Gill Sans MT" w:hAnsi="Gill Sans MT" w:cs="Arial"/>
                <w:b/>
                <w:bCs/>
                <w:sz w:val="22"/>
              </w:rPr>
            </w:pPr>
            <w:r>
              <w:rPr>
                <w:rFonts w:ascii="Gill Sans MT" w:hAnsi="Gill Sans MT" w:cs="Arial"/>
                <w:sz w:val="22"/>
              </w:rPr>
              <w:t>29</w:t>
            </w:r>
            <w:r w:rsidR="003A1D8D" w:rsidRPr="003A1D8D">
              <w:rPr>
                <w:rFonts w:ascii="Gill Sans MT" w:hAnsi="Gill Sans MT" w:cs="Arial"/>
                <w:sz w:val="22"/>
              </w:rPr>
              <w:t xml:space="preserve"> September 2016</w:t>
            </w:r>
          </w:p>
        </w:tc>
      </w:tr>
      <w:tr w:rsidR="00DE270D" w:rsidRPr="00183712" w14:paraId="6159AF50" w14:textId="77777777" w:rsidTr="00376B09">
        <w:tc>
          <w:tcPr>
            <w:tcW w:w="4248" w:type="dxa"/>
            <w:tcBorders>
              <w:top w:val="dotted" w:sz="4" w:space="0" w:color="auto"/>
              <w:left w:val="dotted" w:sz="4" w:space="0" w:color="auto"/>
              <w:bottom w:val="dotted" w:sz="4" w:space="0" w:color="auto"/>
              <w:right w:val="dotted" w:sz="4" w:space="0" w:color="auto"/>
            </w:tcBorders>
          </w:tcPr>
          <w:p w14:paraId="0A8AE580" w14:textId="77777777" w:rsidR="00DE270D" w:rsidRPr="00183712" w:rsidRDefault="00DE270D" w:rsidP="00DE270D">
            <w:pPr>
              <w:rPr>
                <w:rFonts w:ascii="Gill Sans MT" w:hAnsi="Gill Sans MT" w:cs="Arial"/>
              </w:rPr>
            </w:pPr>
            <w:r w:rsidRPr="00183712">
              <w:rPr>
                <w:rFonts w:ascii="Gill Sans MT" w:hAnsi="Gill Sans MT" w:cs="Arial"/>
                <w:sz w:val="22"/>
              </w:rPr>
              <w:t>Date of las</w:t>
            </w:r>
            <w:r>
              <w:rPr>
                <w:rFonts w:ascii="Gill Sans MT" w:hAnsi="Gill Sans MT" w:cs="Arial"/>
                <w:sz w:val="22"/>
              </w:rPr>
              <w:t>t inspection</w:t>
            </w:r>
          </w:p>
        </w:tc>
        <w:tc>
          <w:tcPr>
            <w:tcW w:w="6208" w:type="dxa"/>
            <w:gridSpan w:val="2"/>
            <w:tcBorders>
              <w:top w:val="dotted" w:sz="4" w:space="0" w:color="auto"/>
              <w:left w:val="dotted" w:sz="4" w:space="0" w:color="auto"/>
              <w:bottom w:val="dotted" w:sz="4" w:space="0" w:color="auto"/>
              <w:right w:val="dotted" w:sz="4" w:space="0" w:color="auto"/>
            </w:tcBorders>
          </w:tcPr>
          <w:p w14:paraId="0D93275C" w14:textId="3AFBFD1B" w:rsidR="00DE270D" w:rsidRPr="00183712" w:rsidRDefault="00E02B74" w:rsidP="00DE270D">
            <w:pPr>
              <w:rPr>
                <w:rFonts w:ascii="Gill Sans MT" w:hAnsi="Gill Sans MT" w:cs="Arial"/>
                <w:sz w:val="22"/>
              </w:rPr>
            </w:pPr>
            <w:r>
              <w:rPr>
                <w:rFonts w:ascii="Gill Sans MT" w:hAnsi="Gill Sans MT" w:cs="Arial"/>
                <w:sz w:val="22"/>
              </w:rPr>
              <w:t>September 2011</w:t>
            </w:r>
          </w:p>
        </w:tc>
      </w:tr>
      <w:tr w:rsidR="00DE270D" w:rsidRPr="00183712" w14:paraId="392E372B" w14:textId="77777777" w:rsidTr="00376B09">
        <w:tc>
          <w:tcPr>
            <w:tcW w:w="4248" w:type="dxa"/>
            <w:tcBorders>
              <w:top w:val="dotted" w:sz="4" w:space="0" w:color="auto"/>
              <w:left w:val="dotted" w:sz="4" w:space="0" w:color="auto"/>
              <w:bottom w:val="dotted" w:sz="4" w:space="0" w:color="auto"/>
              <w:right w:val="dotted" w:sz="4" w:space="0" w:color="auto"/>
            </w:tcBorders>
          </w:tcPr>
          <w:p w14:paraId="48A7876C" w14:textId="77777777" w:rsidR="00DE270D" w:rsidRPr="00183712" w:rsidRDefault="00DE270D" w:rsidP="00DE270D">
            <w:pPr>
              <w:rPr>
                <w:rFonts w:ascii="Gill Sans MT" w:hAnsi="Gill Sans MT" w:cs="Arial"/>
              </w:rPr>
            </w:pPr>
            <w:r w:rsidRPr="00183712">
              <w:rPr>
                <w:rFonts w:ascii="Gill Sans MT" w:hAnsi="Gill Sans MT" w:cs="Arial"/>
                <w:sz w:val="22"/>
              </w:rPr>
              <w:t>Sc</w:t>
            </w:r>
            <w:r>
              <w:rPr>
                <w:rFonts w:ascii="Gill Sans MT" w:hAnsi="Gill Sans MT" w:cs="Arial"/>
                <w:sz w:val="22"/>
              </w:rPr>
              <w:t>hool’s unique reference number</w:t>
            </w:r>
            <w:r w:rsidRPr="00183712">
              <w:rPr>
                <w:rFonts w:ascii="Gill Sans MT" w:hAnsi="Gill Sans MT" w:cs="Arial"/>
                <w:sz w:val="22"/>
              </w:rPr>
              <w:t xml:space="preserve"> </w:t>
            </w:r>
          </w:p>
        </w:tc>
        <w:tc>
          <w:tcPr>
            <w:tcW w:w="6208" w:type="dxa"/>
            <w:gridSpan w:val="2"/>
            <w:tcBorders>
              <w:top w:val="dotted" w:sz="4" w:space="0" w:color="auto"/>
              <w:left w:val="dotted" w:sz="4" w:space="0" w:color="auto"/>
              <w:bottom w:val="dotted" w:sz="4" w:space="0" w:color="auto"/>
              <w:right w:val="dotted" w:sz="4" w:space="0" w:color="auto"/>
            </w:tcBorders>
          </w:tcPr>
          <w:p w14:paraId="5E0321A2" w14:textId="06BB174C" w:rsidR="00DE270D" w:rsidRPr="003A1D8D" w:rsidRDefault="00E02B74" w:rsidP="00DE270D">
            <w:pPr>
              <w:rPr>
                <w:rFonts w:ascii="Gill Sans MT" w:hAnsi="Gill Sans MT" w:cs="Arial"/>
                <w:sz w:val="22"/>
              </w:rPr>
            </w:pPr>
            <w:r>
              <w:rPr>
                <w:rFonts w:ascii="Gill Sans MT" w:hAnsi="Gill Sans MT" w:cs="Arial"/>
                <w:sz w:val="22"/>
              </w:rPr>
              <w:t>103995</w:t>
            </w:r>
          </w:p>
        </w:tc>
      </w:tr>
      <w:tr w:rsidR="00DE270D" w:rsidRPr="00183712" w14:paraId="21839D00" w14:textId="77777777" w:rsidTr="00376B09">
        <w:tc>
          <w:tcPr>
            <w:tcW w:w="4248" w:type="dxa"/>
            <w:tcBorders>
              <w:top w:val="dotted" w:sz="4" w:space="0" w:color="auto"/>
              <w:left w:val="dotted" w:sz="4" w:space="0" w:color="auto"/>
              <w:bottom w:val="dotted" w:sz="4" w:space="0" w:color="auto"/>
              <w:right w:val="dotted" w:sz="4" w:space="0" w:color="auto"/>
            </w:tcBorders>
          </w:tcPr>
          <w:p w14:paraId="3D073501" w14:textId="25F1A766" w:rsidR="00DE270D" w:rsidRPr="00183712" w:rsidRDefault="00DE270D" w:rsidP="00DE270D">
            <w:pPr>
              <w:rPr>
                <w:rFonts w:ascii="Gill Sans MT" w:hAnsi="Gill Sans MT" w:cs="Arial"/>
              </w:rPr>
            </w:pPr>
            <w:proofErr w:type="spellStart"/>
            <w:r w:rsidRPr="00183712">
              <w:rPr>
                <w:rFonts w:ascii="Gill Sans MT" w:hAnsi="Gill Sans MT" w:cs="Arial"/>
                <w:sz w:val="22"/>
              </w:rPr>
              <w:t>Headteacher</w:t>
            </w:r>
            <w:proofErr w:type="spellEnd"/>
          </w:p>
        </w:tc>
        <w:tc>
          <w:tcPr>
            <w:tcW w:w="6208" w:type="dxa"/>
            <w:gridSpan w:val="2"/>
            <w:tcBorders>
              <w:top w:val="dotted" w:sz="4" w:space="0" w:color="auto"/>
              <w:left w:val="dotted" w:sz="4" w:space="0" w:color="auto"/>
              <w:bottom w:val="dotted" w:sz="4" w:space="0" w:color="auto"/>
              <w:right w:val="dotted" w:sz="4" w:space="0" w:color="auto"/>
            </w:tcBorders>
          </w:tcPr>
          <w:p w14:paraId="58892CAC" w14:textId="2797936A" w:rsidR="00DE270D" w:rsidRPr="003A1D8D" w:rsidRDefault="00722A75" w:rsidP="00DE270D">
            <w:pPr>
              <w:rPr>
                <w:rFonts w:ascii="Gill Sans MT" w:hAnsi="Gill Sans MT" w:cs="Arial"/>
                <w:sz w:val="22"/>
              </w:rPr>
            </w:pPr>
            <w:r>
              <w:rPr>
                <w:rFonts w:ascii="Gill Sans MT" w:hAnsi="Gill Sans MT" w:cs="Arial"/>
                <w:sz w:val="22"/>
              </w:rPr>
              <w:t>Jayne Stackhouse</w:t>
            </w:r>
          </w:p>
        </w:tc>
      </w:tr>
      <w:tr w:rsidR="00DE270D" w:rsidRPr="00183712" w14:paraId="2833E5DB" w14:textId="77777777" w:rsidTr="00376B09">
        <w:tc>
          <w:tcPr>
            <w:tcW w:w="4248" w:type="dxa"/>
            <w:tcBorders>
              <w:top w:val="dotted" w:sz="4" w:space="0" w:color="auto"/>
              <w:left w:val="dotted" w:sz="4" w:space="0" w:color="auto"/>
              <w:bottom w:val="dotted" w:sz="4" w:space="0" w:color="auto"/>
              <w:right w:val="nil"/>
            </w:tcBorders>
          </w:tcPr>
          <w:p w14:paraId="512ACCA9" w14:textId="77777777" w:rsidR="00DE270D" w:rsidRPr="00183712" w:rsidRDefault="00DE270D" w:rsidP="00DE270D">
            <w:pPr>
              <w:rPr>
                <w:rFonts w:ascii="Gill Sans MT" w:hAnsi="Gill Sans MT" w:cs="Arial"/>
              </w:rPr>
            </w:pPr>
            <w:r>
              <w:rPr>
                <w:rFonts w:ascii="Gill Sans MT" w:hAnsi="Gill Sans MT" w:cs="Arial"/>
                <w:sz w:val="22"/>
              </w:rPr>
              <w:t>Inspector’s name and number</w:t>
            </w:r>
          </w:p>
        </w:tc>
        <w:tc>
          <w:tcPr>
            <w:tcW w:w="945" w:type="dxa"/>
            <w:tcBorders>
              <w:top w:val="dotted" w:sz="4" w:space="0" w:color="auto"/>
              <w:left w:val="dotted" w:sz="4" w:space="0" w:color="auto"/>
              <w:bottom w:val="dotted" w:sz="4" w:space="0" w:color="auto"/>
              <w:right w:val="nil"/>
            </w:tcBorders>
          </w:tcPr>
          <w:p w14:paraId="71FA4A0E" w14:textId="2B58D003" w:rsidR="00DE270D" w:rsidRPr="003C144C" w:rsidRDefault="00D4669D" w:rsidP="00DE270D">
            <w:pPr>
              <w:rPr>
                <w:rFonts w:ascii="Gill Sans MT" w:hAnsi="Gill Sans MT" w:cs="Arial"/>
                <w:sz w:val="22"/>
                <w:szCs w:val="22"/>
              </w:rPr>
            </w:pPr>
            <w:r>
              <w:rPr>
                <w:rFonts w:ascii="Gill Sans MT" w:hAnsi="Gill Sans MT" w:cs="Arial"/>
                <w:sz w:val="22"/>
                <w:szCs w:val="22"/>
              </w:rPr>
              <w:t>LizzieMcWhirter</w:t>
            </w:r>
            <w:r w:rsidR="003A1D8D" w:rsidRPr="003C144C">
              <w:rPr>
                <w:rFonts w:ascii="Gill Sans MT" w:hAnsi="Gill Sans MT" w:cs="Arial"/>
                <w:sz w:val="22"/>
                <w:szCs w:val="22"/>
              </w:rPr>
              <w:t>244</w:t>
            </w:r>
          </w:p>
        </w:tc>
        <w:tc>
          <w:tcPr>
            <w:tcW w:w="5263" w:type="dxa"/>
            <w:tcBorders>
              <w:top w:val="dotted" w:sz="4" w:space="0" w:color="auto"/>
              <w:left w:val="nil"/>
              <w:bottom w:val="dotted" w:sz="4" w:space="0" w:color="auto"/>
              <w:right w:val="dotted" w:sz="4" w:space="0" w:color="auto"/>
            </w:tcBorders>
          </w:tcPr>
          <w:p w14:paraId="29F7F30C" w14:textId="77777777" w:rsidR="00DE270D" w:rsidRPr="00183712" w:rsidRDefault="00DE270D" w:rsidP="00DE270D">
            <w:pPr>
              <w:rPr>
                <w:rFonts w:ascii="Gill Sans MT" w:hAnsi="Gill Sans MT" w:cs="Arial"/>
                <w:sz w:val="22"/>
              </w:rPr>
            </w:pPr>
          </w:p>
        </w:tc>
      </w:tr>
    </w:tbl>
    <w:p w14:paraId="6A05DBDF" w14:textId="77777777" w:rsidR="00F31115" w:rsidRDefault="00F31115" w:rsidP="00F31115">
      <w:pPr>
        <w:spacing w:after="0"/>
        <w:rPr>
          <w:rFonts w:ascii="Gill Sans MT" w:hAnsi="Gill Sans MT"/>
          <w:szCs w:val="24"/>
        </w:rPr>
      </w:pPr>
    </w:p>
    <w:tbl>
      <w:tblPr>
        <w:tblStyle w:val="TableGrid"/>
        <w:tblW w:w="10501" w:type="dxa"/>
        <w:tblLook w:val="04A0" w:firstRow="1" w:lastRow="0" w:firstColumn="1" w:lastColumn="0" w:noHBand="0" w:noVBand="1"/>
      </w:tblPr>
      <w:tblGrid>
        <w:gridCol w:w="10501"/>
      </w:tblGrid>
      <w:tr w:rsidR="00EF7C37" w14:paraId="2C2A2422" w14:textId="77777777" w:rsidTr="00A76A67">
        <w:trPr>
          <w:trHeight w:val="2526"/>
        </w:trPr>
        <w:tc>
          <w:tcPr>
            <w:tcW w:w="10501" w:type="dxa"/>
            <w:tcBorders>
              <w:top w:val="single" w:sz="4" w:space="0" w:color="auto"/>
            </w:tcBorders>
          </w:tcPr>
          <w:p w14:paraId="7DD0E7A1" w14:textId="77777777" w:rsidR="00EF7C37" w:rsidRPr="003C144C" w:rsidRDefault="00EF7C37" w:rsidP="000068E3">
            <w:pPr>
              <w:spacing w:before="120" w:line="276" w:lineRule="auto"/>
              <w:jc w:val="center"/>
              <w:outlineLvl w:val="4"/>
              <w:rPr>
                <w:rFonts w:ascii="Gill Sans MT" w:hAnsi="Gill Sans MT" w:cs="Arial"/>
                <w:b/>
                <w:bCs/>
                <w:sz w:val="24"/>
              </w:rPr>
            </w:pPr>
            <w:r w:rsidRPr="003C144C">
              <w:rPr>
                <w:rFonts w:ascii="Gill Sans MT" w:hAnsi="Gill Sans MT" w:cs="Arial"/>
                <w:b/>
                <w:bCs/>
                <w:sz w:val="24"/>
              </w:rPr>
              <w:t>School context</w:t>
            </w:r>
          </w:p>
          <w:p w14:paraId="55760852" w14:textId="5F5433B0" w:rsidR="00EF7C37" w:rsidRPr="003C144C" w:rsidRDefault="00722A75" w:rsidP="009A345B">
            <w:pPr>
              <w:rPr>
                <w:rFonts w:ascii="Gill Sans MT" w:eastAsiaTheme="minorHAnsi" w:hAnsi="Gill Sans MT" w:cs="Arial"/>
                <w:sz w:val="22"/>
                <w:szCs w:val="22"/>
                <w:lang w:eastAsia="en-US"/>
              </w:rPr>
            </w:pPr>
            <w:r>
              <w:rPr>
                <w:rFonts w:ascii="Gill Sans MT" w:eastAsiaTheme="minorHAnsi" w:hAnsi="Gill Sans MT" w:cs="Arial"/>
                <w:sz w:val="22"/>
                <w:szCs w:val="22"/>
                <w:lang w:eastAsia="en-US"/>
              </w:rPr>
              <w:t xml:space="preserve">St </w:t>
            </w:r>
            <w:r w:rsidR="00062585">
              <w:rPr>
                <w:rFonts w:ascii="Gill Sans MT" w:eastAsiaTheme="minorHAnsi" w:hAnsi="Gill Sans MT" w:cs="Arial"/>
                <w:sz w:val="22"/>
                <w:szCs w:val="22"/>
                <w:lang w:eastAsia="en-US"/>
              </w:rPr>
              <w:t>Margaret’s has</w:t>
            </w:r>
            <w:r w:rsidR="007116D4">
              <w:rPr>
                <w:rFonts w:ascii="Gill Sans MT" w:eastAsiaTheme="minorHAnsi" w:hAnsi="Gill Sans MT" w:cs="Arial"/>
                <w:sz w:val="22"/>
                <w:szCs w:val="22"/>
                <w:lang w:eastAsia="en-US"/>
              </w:rPr>
              <w:t xml:space="preserve"> 223 pupils on roll from a wide catchment area across Walsall, Sandwell and Birmingham. The school has a distinct Christian character with pupils from different Christian denominations as well as Muslim, Sikh and Hindu pupils. The percentage of pupils from minority ethnic groups is higher than the national average. There is an excellent relationship with St Margaret’s Church.</w:t>
            </w:r>
          </w:p>
        </w:tc>
      </w:tr>
      <w:tr w:rsidR="00EF7C37" w14:paraId="6D68ADCC" w14:textId="77777777" w:rsidTr="00A76A67">
        <w:trPr>
          <w:trHeight w:val="2796"/>
        </w:trPr>
        <w:tc>
          <w:tcPr>
            <w:tcW w:w="10501" w:type="dxa"/>
          </w:tcPr>
          <w:p w14:paraId="67B8E6DE" w14:textId="30765942" w:rsidR="00EF7C37" w:rsidRPr="003C144C" w:rsidRDefault="00EF7C37" w:rsidP="000068E3">
            <w:pPr>
              <w:spacing w:before="120"/>
              <w:jc w:val="center"/>
              <w:rPr>
                <w:rFonts w:ascii="Gill Sans MT" w:hAnsi="Gill Sans MT" w:cs="Arial"/>
                <w:b/>
                <w:sz w:val="22"/>
                <w:szCs w:val="22"/>
              </w:rPr>
            </w:pPr>
            <w:r w:rsidRPr="003C144C">
              <w:rPr>
                <w:rFonts w:ascii="Gill Sans MT" w:hAnsi="Gill Sans MT" w:cs="Arial"/>
                <w:b/>
                <w:sz w:val="22"/>
                <w:szCs w:val="22"/>
              </w:rPr>
              <w:t>The distinct</w:t>
            </w:r>
            <w:r w:rsidR="009A345B" w:rsidRPr="003C144C">
              <w:rPr>
                <w:rFonts w:ascii="Gill Sans MT" w:hAnsi="Gill Sans MT" w:cs="Arial"/>
                <w:b/>
                <w:sz w:val="22"/>
                <w:szCs w:val="22"/>
              </w:rPr>
              <w:t>iveness and e</w:t>
            </w:r>
            <w:r w:rsidR="00722A75">
              <w:rPr>
                <w:rFonts w:ascii="Gill Sans MT" w:hAnsi="Gill Sans MT" w:cs="Arial"/>
                <w:b/>
                <w:sz w:val="22"/>
                <w:szCs w:val="22"/>
              </w:rPr>
              <w:t>ffectiveness of St Margaret’s</w:t>
            </w:r>
            <w:r w:rsidRPr="003C144C">
              <w:rPr>
                <w:rFonts w:ascii="Gill Sans MT" w:hAnsi="Gill Sans MT" w:cs="Arial"/>
                <w:b/>
                <w:sz w:val="22"/>
                <w:szCs w:val="22"/>
              </w:rPr>
              <w:t xml:space="preserve"> as a Church of England sc</w:t>
            </w:r>
            <w:r w:rsidR="009A345B" w:rsidRPr="003C144C">
              <w:rPr>
                <w:rFonts w:ascii="Gill Sans MT" w:hAnsi="Gill Sans MT" w:cs="Arial"/>
                <w:b/>
                <w:sz w:val="22"/>
                <w:szCs w:val="22"/>
              </w:rPr>
              <w:t>hool are outstanding</w:t>
            </w:r>
          </w:p>
          <w:p w14:paraId="14C74F27" w14:textId="2F535930" w:rsidR="0090327C" w:rsidRDefault="00970F14" w:rsidP="00722A75">
            <w:pPr>
              <w:pStyle w:val="ListParagraph"/>
              <w:numPr>
                <w:ilvl w:val="0"/>
                <w:numId w:val="22"/>
              </w:numPr>
              <w:rPr>
                <w:rFonts w:ascii="Gill Sans MT" w:hAnsi="Gill Sans MT" w:cs="Arial"/>
                <w:bCs/>
                <w:sz w:val="22"/>
                <w:szCs w:val="22"/>
              </w:rPr>
            </w:pPr>
            <w:r>
              <w:rPr>
                <w:rFonts w:ascii="Gill Sans MT" w:hAnsi="Gill Sans MT" w:cs="Arial"/>
                <w:bCs/>
                <w:sz w:val="22"/>
                <w:szCs w:val="22"/>
              </w:rPr>
              <w:t>St Margaret’s is a place of belonging and acceptance. It is a Christian family community where all are valued and become happy, thoughtful and confident learners.</w:t>
            </w:r>
          </w:p>
          <w:p w14:paraId="4780BA42" w14:textId="77777777" w:rsidR="00970F14" w:rsidRDefault="00970F14" w:rsidP="00722A75">
            <w:pPr>
              <w:pStyle w:val="ListParagraph"/>
              <w:numPr>
                <w:ilvl w:val="0"/>
                <w:numId w:val="22"/>
              </w:numPr>
              <w:rPr>
                <w:rFonts w:ascii="Gill Sans MT" w:hAnsi="Gill Sans MT" w:cs="Arial"/>
                <w:bCs/>
                <w:sz w:val="22"/>
                <w:szCs w:val="22"/>
              </w:rPr>
            </w:pPr>
            <w:r>
              <w:rPr>
                <w:rFonts w:ascii="Gill Sans MT" w:hAnsi="Gill Sans MT" w:cs="Arial"/>
                <w:bCs/>
                <w:sz w:val="22"/>
                <w:szCs w:val="22"/>
              </w:rPr>
              <w:t>The importance placed on empowering prayer results in personal spiritual journeys being nurtured.</w:t>
            </w:r>
          </w:p>
          <w:p w14:paraId="6442B00C" w14:textId="2D1BD0EB" w:rsidR="00970F14" w:rsidRPr="00722A75" w:rsidRDefault="00970F14" w:rsidP="00722A75">
            <w:pPr>
              <w:pStyle w:val="ListParagraph"/>
              <w:numPr>
                <w:ilvl w:val="0"/>
                <w:numId w:val="22"/>
              </w:numPr>
              <w:rPr>
                <w:rFonts w:ascii="Gill Sans MT" w:hAnsi="Gill Sans MT" w:cs="Arial"/>
                <w:bCs/>
                <w:sz w:val="22"/>
                <w:szCs w:val="22"/>
              </w:rPr>
            </w:pPr>
            <w:r>
              <w:rPr>
                <w:rFonts w:ascii="Gill Sans MT" w:hAnsi="Gill Sans MT" w:cs="Arial"/>
                <w:bCs/>
                <w:sz w:val="22"/>
                <w:szCs w:val="22"/>
              </w:rPr>
              <w:t>The excellent partnership between church and school permeates all school life. This extends to the links with Uganda, helping pupils understand the significance of the worldwide Christian Church.</w:t>
            </w:r>
          </w:p>
        </w:tc>
      </w:tr>
      <w:tr w:rsidR="00EF7C37" w14:paraId="7154B029" w14:textId="77777777" w:rsidTr="00A76A67">
        <w:trPr>
          <w:trHeight w:val="2554"/>
        </w:trPr>
        <w:tc>
          <w:tcPr>
            <w:tcW w:w="10501" w:type="dxa"/>
          </w:tcPr>
          <w:p w14:paraId="33876D8D" w14:textId="03E128B4" w:rsidR="00DE270D" w:rsidRPr="009A6FD8" w:rsidRDefault="00EF7C37" w:rsidP="009A345B">
            <w:pPr>
              <w:spacing w:before="120"/>
              <w:jc w:val="center"/>
              <w:outlineLvl w:val="4"/>
              <w:rPr>
                <w:rFonts w:ascii="Gill Sans MT" w:hAnsi="Gill Sans MT" w:cs="Arial"/>
                <w:b/>
                <w:bCs/>
                <w:sz w:val="22"/>
                <w:szCs w:val="22"/>
              </w:rPr>
            </w:pPr>
            <w:r w:rsidRPr="009A6FD8">
              <w:rPr>
                <w:rFonts w:ascii="Gill Sans MT" w:hAnsi="Gill Sans MT" w:cs="Arial"/>
                <w:b/>
                <w:bCs/>
                <w:sz w:val="22"/>
                <w:szCs w:val="22"/>
              </w:rPr>
              <w:t>Areas to improve</w:t>
            </w:r>
          </w:p>
          <w:p w14:paraId="75BF3BCB" w14:textId="77777777" w:rsidR="003C144C" w:rsidRDefault="009A6FD8" w:rsidP="00722A75">
            <w:pPr>
              <w:pStyle w:val="ListParagraph"/>
              <w:numPr>
                <w:ilvl w:val="0"/>
                <w:numId w:val="23"/>
              </w:numPr>
              <w:rPr>
                <w:rFonts w:ascii="Gill Sans MT" w:hAnsi="Gill Sans MT" w:cs="Arial"/>
                <w:sz w:val="22"/>
                <w:szCs w:val="22"/>
              </w:rPr>
            </w:pPr>
            <w:r w:rsidRPr="009A6FD8">
              <w:rPr>
                <w:rFonts w:ascii="Gill Sans MT" w:hAnsi="Gill Sans MT" w:cs="Arial"/>
                <w:sz w:val="22"/>
                <w:szCs w:val="22"/>
              </w:rPr>
              <w:t>Enable pupils to plan and lead worship more frequently. This includes encouraging boys in their faith development.</w:t>
            </w:r>
          </w:p>
          <w:p w14:paraId="33EBDB48" w14:textId="77777777" w:rsidR="009A6FD8" w:rsidRDefault="009A6FD8" w:rsidP="00722A75">
            <w:pPr>
              <w:pStyle w:val="ListParagraph"/>
              <w:numPr>
                <w:ilvl w:val="0"/>
                <w:numId w:val="23"/>
              </w:numPr>
              <w:rPr>
                <w:rFonts w:ascii="Gill Sans MT" w:hAnsi="Gill Sans MT" w:cs="Arial"/>
                <w:sz w:val="22"/>
                <w:szCs w:val="22"/>
              </w:rPr>
            </w:pPr>
            <w:r>
              <w:rPr>
                <w:rFonts w:ascii="Gill Sans MT" w:hAnsi="Gill Sans MT" w:cs="Arial"/>
                <w:sz w:val="22"/>
                <w:szCs w:val="22"/>
              </w:rPr>
              <w:t>Extend the gathering of evidence in RE through class books of reflections to demonstrate pupils’ religious literacy and deeper learning.</w:t>
            </w:r>
          </w:p>
          <w:p w14:paraId="34EA388A" w14:textId="77777777" w:rsidR="00727510" w:rsidRDefault="00727510" w:rsidP="00727510">
            <w:pPr>
              <w:rPr>
                <w:rFonts w:ascii="Gill Sans MT" w:hAnsi="Gill Sans MT" w:cs="Arial"/>
              </w:rPr>
            </w:pPr>
          </w:p>
          <w:p w14:paraId="6FE7DEA5" w14:textId="77777777" w:rsidR="00727510" w:rsidRDefault="00727510" w:rsidP="00727510">
            <w:pPr>
              <w:rPr>
                <w:rFonts w:ascii="Gill Sans MT" w:hAnsi="Gill Sans MT" w:cs="Arial"/>
              </w:rPr>
            </w:pPr>
          </w:p>
          <w:p w14:paraId="0035D570" w14:textId="77777777" w:rsidR="00727510" w:rsidRDefault="00727510" w:rsidP="00727510">
            <w:pPr>
              <w:rPr>
                <w:rFonts w:ascii="Gill Sans MT" w:hAnsi="Gill Sans MT" w:cs="Arial"/>
              </w:rPr>
            </w:pPr>
          </w:p>
          <w:p w14:paraId="0E6992D0" w14:textId="77777777" w:rsidR="00727510" w:rsidRDefault="00727510" w:rsidP="00727510">
            <w:pPr>
              <w:rPr>
                <w:rFonts w:ascii="Gill Sans MT" w:hAnsi="Gill Sans MT" w:cs="Arial"/>
              </w:rPr>
            </w:pPr>
          </w:p>
          <w:p w14:paraId="4E1A1AFF" w14:textId="77777777" w:rsidR="00727510" w:rsidRDefault="00727510" w:rsidP="00727510">
            <w:pPr>
              <w:rPr>
                <w:rFonts w:ascii="Gill Sans MT" w:hAnsi="Gill Sans MT" w:cs="Arial"/>
              </w:rPr>
            </w:pPr>
          </w:p>
          <w:p w14:paraId="7ABE4B1E" w14:textId="6A154C39" w:rsidR="00727510" w:rsidRPr="00727510" w:rsidRDefault="00727510" w:rsidP="00727510">
            <w:pPr>
              <w:rPr>
                <w:rFonts w:ascii="Gill Sans MT" w:hAnsi="Gill Sans MT" w:cs="Arial"/>
              </w:rPr>
            </w:pPr>
          </w:p>
        </w:tc>
      </w:tr>
    </w:tbl>
    <w:tbl>
      <w:tblPr>
        <w:tblpPr w:leftFromText="180" w:rightFromText="180" w:vertAnchor="text" w:horzAnchor="margin" w:tblpY="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B5145F" w:rsidRPr="004D37F1" w14:paraId="3DA52AE7" w14:textId="77777777" w:rsidTr="00B5145F">
        <w:tc>
          <w:tcPr>
            <w:tcW w:w="10490" w:type="dxa"/>
          </w:tcPr>
          <w:p w14:paraId="58F7153F" w14:textId="74C6130B" w:rsidR="00B5145F" w:rsidRPr="00102FDC" w:rsidRDefault="00B5145F" w:rsidP="00B5145F">
            <w:pPr>
              <w:spacing w:before="120" w:after="120"/>
              <w:jc w:val="center"/>
              <w:rPr>
                <w:rFonts w:ascii="Gill Sans MT" w:hAnsi="Gill Sans MT" w:cs="Arial"/>
                <w:b/>
                <w:bCs/>
                <w:sz w:val="24"/>
              </w:rPr>
            </w:pPr>
            <w:r w:rsidRPr="00102FDC">
              <w:rPr>
                <w:rFonts w:ascii="Gill Sans MT" w:hAnsi="Gill Sans MT" w:cs="Arial"/>
                <w:b/>
                <w:bCs/>
                <w:sz w:val="24"/>
              </w:rPr>
              <w:lastRenderedPageBreak/>
              <w:t>The school, through its distinctive Chr</w:t>
            </w:r>
            <w:r w:rsidR="009A345B" w:rsidRPr="00102FDC">
              <w:rPr>
                <w:rFonts w:ascii="Gill Sans MT" w:hAnsi="Gill Sans MT" w:cs="Arial"/>
                <w:b/>
                <w:bCs/>
                <w:sz w:val="24"/>
              </w:rPr>
              <w:t>istian character, is outstanding</w:t>
            </w:r>
            <w:r w:rsidRPr="00102FDC">
              <w:rPr>
                <w:rFonts w:ascii="Gill Sans MT" w:hAnsi="Gill Sans MT" w:cs="Arial"/>
                <w:b/>
                <w:bCs/>
                <w:sz w:val="24"/>
              </w:rPr>
              <w:t xml:space="preserve"> at meeting the needs of all learners</w:t>
            </w:r>
          </w:p>
          <w:p w14:paraId="75043654" w14:textId="798F7EB1" w:rsidR="009A6FD8" w:rsidRPr="00102FDC" w:rsidRDefault="007116D4" w:rsidP="000B4307">
            <w:pPr>
              <w:spacing w:before="120" w:line="240" w:lineRule="auto"/>
              <w:rPr>
                <w:rFonts w:ascii="Gill Sans MT" w:hAnsi="Gill Sans MT" w:cs="Times New Roman"/>
              </w:rPr>
            </w:pPr>
            <w:r>
              <w:rPr>
                <w:rFonts w:ascii="Gill Sans MT" w:hAnsi="Gill Sans MT" w:cs="Times New Roman"/>
              </w:rPr>
              <w:t>The Christian character of this school has a high profile. Its vision of preparing children to walk on the path of life with hope, courage and resilience, knowing that God walks beside them at all times is underpinned by its core Christian values.</w:t>
            </w:r>
            <w:r w:rsidR="00474444">
              <w:rPr>
                <w:rFonts w:ascii="Gill Sans MT" w:hAnsi="Gill Sans MT" w:cs="Times New Roman"/>
              </w:rPr>
              <w:t xml:space="preserve"> Consequently, truthfulness, perseverance, thankfulness, respect and responsibility are at the heart of each child’s academic, personal and spiritual development.</w:t>
            </w:r>
            <w:r w:rsidR="00AF09EA">
              <w:rPr>
                <w:rFonts w:ascii="Gill Sans MT" w:hAnsi="Gill Sans MT" w:cs="Times New Roman"/>
              </w:rPr>
              <w:t xml:space="preserve"> Everyone can articulate and live out such values, making links to Jesus’ teaching in the Bible. For example, pupils can explain perseverance as, ‘all athletes have to persevere with their training. They use their God- given talents but have to work hard too’.</w:t>
            </w:r>
            <w:r w:rsidR="00E3184A">
              <w:rPr>
                <w:rFonts w:ascii="Gill Sans MT" w:hAnsi="Gill Sans MT" w:cs="Times New Roman"/>
              </w:rPr>
              <w:t xml:space="preserve"> Ex</w:t>
            </w:r>
            <w:r w:rsidR="00474444">
              <w:rPr>
                <w:rFonts w:ascii="Gill Sans MT" w:hAnsi="Gill Sans MT" w:cs="Times New Roman"/>
              </w:rPr>
              <w:t>cellent relationships and behaviour of the highest quality enable</w:t>
            </w:r>
            <w:r w:rsidR="00E3184A">
              <w:rPr>
                <w:rFonts w:ascii="Gill Sans MT" w:hAnsi="Gill Sans MT" w:cs="Times New Roman"/>
              </w:rPr>
              <w:t xml:space="preserve"> all to succeed.</w:t>
            </w:r>
            <w:r w:rsidR="00AF09EA">
              <w:rPr>
                <w:rFonts w:ascii="Gill Sans MT" w:hAnsi="Gill Sans MT" w:cs="Times New Roman"/>
              </w:rPr>
              <w:t xml:space="preserve"> Staff </w:t>
            </w:r>
            <w:r w:rsidR="00A60AF8">
              <w:rPr>
                <w:rFonts w:ascii="Gill Sans MT" w:hAnsi="Gill Sans MT" w:cs="Times New Roman"/>
              </w:rPr>
              <w:t>s</w:t>
            </w:r>
            <w:r w:rsidR="00AF09EA">
              <w:rPr>
                <w:rFonts w:ascii="Gill Sans MT" w:hAnsi="Gill Sans MT" w:cs="Times New Roman"/>
              </w:rPr>
              <w:t>ay it is important to them that ‘St Margaret’s is a truly Christian school</w:t>
            </w:r>
            <w:r w:rsidR="00186288">
              <w:rPr>
                <w:rFonts w:ascii="Gill Sans MT" w:hAnsi="Gill Sans MT" w:cs="Times New Roman"/>
              </w:rPr>
              <w:t xml:space="preserve">, which encompasses all faiths </w:t>
            </w:r>
            <w:r w:rsidR="00AF09EA">
              <w:rPr>
                <w:rFonts w:ascii="Gill Sans MT" w:hAnsi="Gill Sans MT" w:cs="Times New Roman"/>
              </w:rPr>
              <w:t xml:space="preserve">and treats everyone with kindness and respect’. </w:t>
            </w:r>
            <w:r w:rsidR="00186288">
              <w:rPr>
                <w:rFonts w:ascii="Gill Sans MT" w:hAnsi="Gill Sans MT" w:cs="Times New Roman"/>
              </w:rPr>
              <w:t>Everyone is valued within a spirit of forgiveness</w:t>
            </w:r>
            <w:r w:rsidR="000B4307">
              <w:rPr>
                <w:rFonts w:ascii="Gill Sans MT" w:hAnsi="Gill Sans MT" w:cs="Times New Roman"/>
              </w:rPr>
              <w:t>. Staff</w:t>
            </w:r>
            <w:r w:rsidR="00AF09EA">
              <w:rPr>
                <w:rFonts w:ascii="Gill Sans MT" w:hAnsi="Gill Sans MT" w:cs="Times New Roman"/>
              </w:rPr>
              <w:t xml:space="preserve"> go on to praise ‘the caring environment in which adults are happy to work and children can grow to be well rounded, globally- minded citizens, for whom faith plays a key part’.</w:t>
            </w:r>
            <w:r w:rsidR="000B4307">
              <w:rPr>
                <w:rFonts w:ascii="Gill Sans MT" w:hAnsi="Gill Sans MT" w:cs="Times New Roman"/>
              </w:rPr>
              <w:t xml:space="preserve"> Attendance is always excellent as pupils love learning.  This is because pupils are always challenged to do their best just as Jesus did. As a result, p</w:t>
            </w:r>
            <w:r w:rsidR="00291061">
              <w:rPr>
                <w:rFonts w:ascii="Gill Sans MT" w:hAnsi="Gill Sans MT" w:cs="Times New Roman"/>
              </w:rPr>
              <w:t>rogress over time is</w:t>
            </w:r>
            <w:r w:rsidR="0084276F">
              <w:rPr>
                <w:rFonts w:ascii="Gill Sans MT" w:hAnsi="Gill Sans MT" w:cs="Times New Roman"/>
              </w:rPr>
              <w:t xml:space="preserve"> very</w:t>
            </w:r>
            <w:r w:rsidR="00291061">
              <w:rPr>
                <w:rFonts w:ascii="Gill Sans MT" w:hAnsi="Gill Sans MT" w:cs="Times New Roman"/>
              </w:rPr>
              <w:t xml:space="preserve"> good </w:t>
            </w:r>
            <w:r w:rsidR="00474444">
              <w:rPr>
                <w:rFonts w:ascii="Gill Sans MT" w:hAnsi="Gill Sans MT" w:cs="Times New Roman"/>
              </w:rPr>
              <w:t>for all groups of pupils.</w:t>
            </w:r>
            <w:r w:rsidR="000B4307">
              <w:rPr>
                <w:rFonts w:ascii="Gill Sans MT" w:hAnsi="Gill Sans MT" w:cs="Times New Roman"/>
              </w:rPr>
              <w:t xml:space="preserve"> Achievement is very high and consistently above the national average.</w:t>
            </w:r>
            <w:r w:rsidR="00EF4E1F">
              <w:rPr>
                <w:rFonts w:ascii="Gill Sans MT" w:hAnsi="Gill Sans MT" w:cs="Times New Roman"/>
              </w:rPr>
              <w:t xml:space="preserve"> S</w:t>
            </w:r>
            <w:r w:rsidR="00722A75">
              <w:rPr>
                <w:rFonts w:ascii="Gill Sans MT" w:hAnsi="Gill Sans MT" w:cs="Times New Roman"/>
              </w:rPr>
              <w:t>ome pupils aspire to be footballers</w:t>
            </w:r>
            <w:r w:rsidR="00474444">
              <w:rPr>
                <w:rFonts w:ascii="Gill Sans MT" w:hAnsi="Gill Sans MT" w:cs="Times New Roman"/>
              </w:rPr>
              <w:t xml:space="preserve"> because of the extra-curricular experiences</w:t>
            </w:r>
            <w:r w:rsidR="00EF4E1F">
              <w:rPr>
                <w:rFonts w:ascii="Gill Sans MT" w:hAnsi="Gill Sans MT" w:cs="Times New Roman"/>
              </w:rPr>
              <w:t xml:space="preserve"> they encounter here.</w:t>
            </w:r>
            <w:r w:rsidR="00474444">
              <w:rPr>
                <w:rFonts w:ascii="Gill Sans MT" w:hAnsi="Gill Sans MT" w:cs="Times New Roman"/>
              </w:rPr>
              <w:t xml:space="preserve"> An excellent example includes some boys who have been chosen to play for West Bromwich Albion Juniors.</w:t>
            </w:r>
            <w:r w:rsidR="009D6399">
              <w:rPr>
                <w:rFonts w:ascii="Gill Sans MT" w:hAnsi="Gill Sans MT" w:cs="Times New Roman"/>
              </w:rPr>
              <w:t xml:space="preserve"> All this takes place within a supportive Christian framework where children are challenged to learn and parental support is positively encouraged.</w:t>
            </w:r>
            <w:r w:rsidR="00722A75">
              <w:rPr>
                <w:rFonts w:ascii="Gill Sans MT" w:hAnsi="Gill Sans MT" w:cs="Times New Roman"/>
              </w:rPr>
              <w:t xml:space="preserve"> </w:t>
            </w:r>
            <w:r w:rsidR="00474444">
              <w:rPr>
                <w:rFonts w:ascii="Gill Sans MT" w:hAnsi="Gill Sans MT" w:cs="Times New Roman"/>
              </w:rPr>
              <w:t xml:space="preserve"> The school’s link with Uganda and Kampala enrich pupils’ awareness of Christianity as a worldwide faith and responsibility to be global citizens of the future.</w:t>
            </w:r>
            <w:r w:rsidR="007C6D9A">
              <w:rPr>
                <w:rFonts w:ascii="Gill Sans MT" w:hAnsi="Gill Sans MT" w:cs="Times New Roman"/>
              </w:rPr>
              <w:t xml:space="preserve"> However, pupils say they would welcome meeting people of faith more frequently as well as visiting more places of worship. This supports their spiritual and cultural development.</w:t>
            </w:r>
          </w:p>
        </w:tc>
      </w:tr>
      <w:tr w:rsidR="00B5145F" w:rsidRPr="00406A4E" w14:paraId="42C0A69B" w14:textId="77777777" w:rsidTr="00B5145F">
        <w:tc>
          <w:tcPr>
            <w:tcW w:w="10490" w:type="dxa"/>
          </w:tcPr>
          <w:p w14:paraId="046BB976" w14:textId="23A74903" w:rsidR="00B5145F" w:rsidRPr="00406A4E" w:rsidRDefault="00B5145F" w:rsidP="00B5145F">
            <w:pPr>
              <w:spacing w:before="120" w:after="120"/>
              <w:jc w:val="center"/>
              <w:rPr>
                <w:rFonts w:ascii="Gill Sans MT" w:hAnsi="Gill Sans MT" w:cs="Arial"/>
                <w:b/>
                <w:bCs/>
              </w:rPr>
            </w:pPr>
            <w:r w:rsidRPr="00DE270D">
              <w:rPr>
                <w:rFonts w:ascii="Gill Sans MT" w:hAnsi="Gill Sans MT" w:cs="Arial"/>
                <w:b/>
                <w:bCs/>
                <w:sz w:val="24"/>
              </w:rPr>
              <w:t xml:space="preserve">The impact of </w:t>
            </w:r>
            <w:r w:rsidR="00DE270D" w:rsidRPr="00DE270D">
              <w:rPr>
                <w:rFonts w:ascii="Gill Sans MT" w:hAnsi="Gill Sans MT" w:cs="Arial"/>
                <w:b/>
                <w:bCs/>
              </w:rPr>
              <w:t xml:space="preserve">collective worship </w:t>
            </w:r>
            <w:r w:rsidRPr="00DE270D">
              <w:rPr>
                <w:rFonts w:ascii="Gill Sans MT" w:hAnsi="Gill Sans MT" w:cs="Arial"/>
                <w:b/>
                <w:bCs/>
                <w:sz w:val="24"/>
              </w:rPr>
              <w:t>on the</w:t>
            </w:r>
            <w:r w:rsidR="009A345B">
              <w:rPr>
                <w:rFonts w:ascii="Gill Sans MT" w:hAnsi="Gill Sans MT" w:cs="Arial"/>
                <w:b/>
                <w:bCs/>
                <w:sz w:val="24"/>
              </w:rPr>
              <w:t xml:space="preserve"> school community is outstanding</w:t>
            </w:r>
          </w:p>
          <w:p w14:paraId="3B1C2B94" w14:textId="5EA2B5EC" w:rsidR="006958E8" w:rsidRPr="00134B7F" w:rsidRDefault="007C6D9A" w:rsidP="00134B7F">
            <w:pPr>
              <w:rPr>
                <w:rFonts w:ascii="Gill Sans MT" w:hAnsi="Gill Sans MT" w:cs="Arial"/>
                <w:bCs/>
              </w:rPr>
            </w:pPr>
            <w:r>
              <w:rPr>
                <w:rFonts w:ascii="Gill Sans MT" w:hAnsi="Gill Sans MT" w:cs="Arial"/>
                <w:bCs/>
              </w:rPr>
              <w:t>Highly inclusive and engaging collective worship</w:t>
            </w:r>
            <w:r w:rsidR="00651EEA">
              <w:rPr>
                <w:rFonts w:ascii="Gill Sans MT" w:hAnsi="Gill Sans MT" w:cs="Arial"/>
                <w:bCs/>
              </w:rPr>
              <w:t xml:space="preserve"> is a special part of daily life at St Margaret’s. The strong links with St Margaret’s Church enrich the lives of pupils and adults alike. The church worker and the worship team are involved in celebrating the Christian year, including Harvest, Remembrance, Christmas and Easter. St Margaret’s enjoys a variety of worship leaders, including children. Staff and pupils evaluate worship. Empowering prayer contributes significantly to the worshipping life of the school and to personal faith journeys. As a result, the</w:t>
            </w:r>
            <w:r w:rsidR="005A5DC8">
              <w:rPr>
                <w:rFonts w:ascii="Gill Sans MT" w:hAnsi="Gill Sans MT" w:cs="Arial"/>
                <w:bCs/>
              </w:rPr>
              <w:t xml:space="preserve"> </w:t>
            </w:r>
            <w:r w:rsidR="00062585">
              <w:rPr>
                <w:rFonts w:ascii="Gill Sans MT" w:hAnsi="Gill Sans MT" w:cs="Arial"/>
                <w:bCs/>
              </w:rPr>
              <w:t>well-established</w:t>
            </w:r>
            <w:r w:rsidR="00651EEA">
              <w:rPr>
                <w:rFonts w:ascii="Gill Sans MT" w:hAnsi="Gill Sans MT" w:cs="Arial"/>
                <w:bCs/>
              </w:rPr>
              <w:t xml:space="preserve"> worship team recently designed an outdoor reflection area and Year 6 have an annual Reflection Day.</w:t>
            </w:r>
            <w:r w:rsidR="005A5DC8">
              <w:rPr>
                <w:rFonts w:ascii="Gill Sans MT" w:hAnsi="Gill Sans MT" w:cs="Arial"/>
                <w:bCs/>
              </w:rPr>
              <w:t xml:space="preserve"> Pupils are encouraged to pray aloud or privately.</w:t>
            </w:r>
            <w:r w:rsidR="000B4307">
              <w:rPr>
                <w:rFonts w:ascii="Gill Sans MT" w:hAnsi="Gill Sans MT" w:cs="Arial"/>
                <w:bCs/>
              </w:rPr>
              <w:t xml:space="preserve"> Well used class reflection areas nurture pupils’ spiritual growth very well.</w:t>
            </w:r>
            <w:r w:rsidR="00361AD9">
              <w:rPr>
                <w:rFonts w:ascii="Gill Sans MT" w:hAnsi="Gill Sans MT" w:cs="Arial"/>
                <w:bCs/>
              </w:rPr>
              <w:t xml:space="preserve"> </w:t>
            </w:r>
            <w:r w:rsidR="000B4307">
              <w:rPr>
                <w:rFonts w:ascii="Gill Sans MT" w:hAnsi="Gill Sans MT" w:cs="Arial"/>
                <w:bCs/>
              </w:rPr>
              <w:t xml:space="preserve"> Pupils are growing in their understanding of God as Father, Son and Holy Spirit. They say, ‘God makes me think of creation, Jesus makes me think of perseverance. The Holy Spirit or Holy Ghost reminds me God is with us wherever we are’.</w:t>
            </w:r>
            <w:r w:rsidR="00361AD9">
              <w:rPr>
                <w:rFonts w:ascii="Gill Sans MT" w:hAnsi="Gill Sans MT" w:cs="Arial"/>
                <w:bCs/>
              </w:rPr>
              <w:t xml:space="preserve"> Consequently, pupils know they can pray anywhere and look forward to worship because ‘it brightens up my day if I am feeling sad’.</w:t>
            </w:r>
            <w:r w:rsidR="005A5DC8">
              <w:rPr>
                <w:rFonts w:ascii="Gill Sans MT" w:hAnsi="Gill Sans MT" w:cs="Arial"/>
                <w:bCs/>
              </w:rPr>
              <w:t xml:space="preserve"> </w:t>
            </w:r>
            <w:r w:rsidR="00361AD9">
              <w:rPr>
                <w:rFonts w:ascii="Gill Sans MT" w:hAnsi="Gill Sans MT" w:cs="Arial"/>
                <w:bCs/>
              </w:rPr>
              <w:t>However, the</w:t>
            </w:r>
            <w:r w:rsidR="00651EEA">
              <w:rPr>
                <w:rFonts w:ascii="Gill Sans MT" w:hAnsi="Gill Sans MT" w:cs="Arial"/>
                <w:bCs/>
              </w:rPr>
              <w:t xml:space="preserve"> school correctly identifies that pupils want to plan an</w:t>
            </w:r>
            <w:r w:rsidR="00361AD9">
              <w:rPr>
                <w:rFonts w:ascii="Gill Sans MT" w:hAnsi="Gill Sans MT" w:cs="Arial"/>
                <w:bCs/>
              </w:rPr>
              <w:t>d lead worship more frequently and they are committed to developing boys in their faith journeys.</w:t>
            </w:r>
          </w:p>
        </w:tc>
      </w:tr>
      <w:tr w:rsidR="00B5145F" w:rsidRPr="00406A4E" w14:paraId="4DD48D96" w14:textId="77777777" w:rsidTr="00B5145F">
        <w:tc>
          <w:tcPr>
            <w:tcW w:w="10490" w:type="dxa"/>
          </w:tcPr>
          <w:p w14:paraId="4B87901C" w14:textId="12EF01A2" w:rsidR="00B5145F" w:rsidRPr="009A345B" w:rsidRDefault="00B5145F" w:rsidP="009A345B">
            <w:pPr>
              <w:pStyle w:val="Heading5"/>
              <w:keepNext w:val="0"/>
              <w:spacing w:before="120" w:after="120"/>
              <w:jc w:val="center"/>
              <w:rPr>
                <w:rFonts w:ascii="Gill Sans MT" w:eastAsia="Arial Unicode MS" w:hAnsi="Gill Sans MT"/>
                <w:b/>
                <w:color w:val="auto"/>
                <w:sz w:val="24"/>
                <w:szCs w:val="24"/>
              </w:rPr>
            </w:pPr>
            <w:r w:rsidRPr="00DE270D">
              <w:rPr>
                <w:rFonts w:ascii="Gill Sans MT" w:hAnsi="Gill Sans MT"/>
                <w:b/>
                <w:color w:val="auto"/>
                <w:sz w:val="24"/>
                <w:szCs w:val="24"/>
              </w:rPr>
              <w:t>The effectiveness of the re</w:t>
            </w:r>
            <w:r w:rsidR="00970F14">
              <w:rPr>
                <w:rFonts w:ascii="Gill Sans MT" w:hAnsi="Gill Sans MT"/>
                <w:b/>
                <w:color w:val="auto"/>
                <w:sz w:val="24"/>
                <w:szCs w:val="24"/>
              </w:rPr>
              <w:t>ligious education is outstanding</w:t>
            </w:r>
          </w:p>
          <w:p w14:paraId="2AB07065" w14:textId="1028B7B2" w:rsidR="00187607" w:rsidRPr="009C6932" w:rsidRDefault="00784E35" w:rsidP="00B5145F">
            <w:pPr>
              <w:rPr>
                <w:rFonts w:ascii="Gill Sans MT" w:hAnsi="Gill Sans MT" w:cs="Arial"/>
                <w:bCs/>
              </w:rPr>
            </w:pPr>
            <w:r>
              <w:rPr>
                <w:rFonts w:ascii="Gill Sans MT" w:hAnsi="Gill Sans MT" w:cs="Arial"/>
                <w:bCs/>
              </w:rPr>
              <w:t>Pupils say they enj</w:t>
            </w:r>
            <w:r w:rsidR="006958E8">
              <w:rPr>
                <w:rFonts w:ascii="Gill Sans MT" w:hAnsi="Gill Sans MT" w:cs="Arial"/>
                <w:bCs/>
              </w:rPr>
              <w:t>oy RE which has a high profile in this school, developing school values and making a very good contribution to</w:t>
            </w:r>
            <w:r w:rsidR="00361AD9">
              <w:rPr>
                <w:rFonts w:ascii="Gill Sans MT" w:hAnsi="Gill Sans MT" w:cs="Arial"/>
                <w:bCs/>
              </w:rPr>
              <w:t xml:space="preserve"> spiritual, </w:t>
            </w:r>
            <w:r w:rsidR="00062585">
              <w:rPr>
                <w:rFonts w:ascii="Gill Sans MT" w:hAnsi="Gill Sans MT" w:cs="Arial"/>
                <w:bCs/>
              </w:rPr>
              <w:t>moral,</w:t>
            </w:r>
            <w:r w:rsidR="00361AD9">
              <w:rPr>
                <w:rFonts w:ascii="Gill Sans MT" w:hAnsi="Gill Sans MT" w:cs="Arial"/>
                <w:bCs/>
              </w:rPr>
              <w:t xml:space="preserve"> social and cultural </w:t>
            </w:r>
            <w:r w:rsidR="00062585">
              <w:rPr>
                <w:rFonts w:ascii="Gill Sans MT" w:hAnsi="Gill Sans MT" w:cs="Arial"/>
                <w:bCs/>
              </w:rPr>
              <w:t>[SMSC</w:t>
            </w:r>
            <w:r w:rsidR="00361AD9">
              <w:rPr>
                <w:rFonts w:ascii="Gill Sans MT" w:hAnsi="Gill Sans MT" w:cs="Arial"/>
                <w:bCs/>
              </w:rPr>
              <w:t xml:space="preserve">] development. In </w:t>
            </w:r>
            <w:r w:rsidR="00062585">
              <w:rPr>
                <w:rFonts w:ascii="Gill Sans MT" w:hAnsi="Gill Sans MT" w:cs="Arial"/>
                <w:bCs/>
              </w:rPr>
              <w:t>addition,</w:t>
            </w:r>
            <w:r w:rsidR="006958E8">
              <w:rPr>
                <w:rFonts w:ascii="Gill Sans MT" w:hAnsi="Gill Sans MT" w:cs="Arial"/>
                <w:bCs/>
              </w:rPr>
              <w:t xml:space="preserve"> the </w:t>
            </w:r>
            <w:proofErr w:type="spellStart"/>
            <w:r w:rsidR="006958E8">
              <w:rPr>
                <w:rFonts w:ascii="Gill Sans MT" w:hAnsi="Gill Sans MT" w:cs="Arial"/>
                <w:bCs/>
              </w:rPr>
              <w:t>headteacher</w:t>
            </w:r>
            <w:proofErr w:type="spellEnd"/>
            <w:r w:rsidR="006958E8">
              <w:rPr>
                <w:rFonts w:ascii="Gill Sans MT" w:hAnsi="Gill Sans MT" w:cs="Arial"/>
                <w:bCs/>
              </w:rPr>
              <w:t xml:space="preserve"> is the RE subject leader and on Sandwell SACRE.</w:t>
            </w:r>
            <w:r w:rsidR="00361AD9">
              <w:rPr>
                <w:rFonts w:ascii="Gill Sans MT" w:hAnsi="Gill Sans MT" w:cs="Arial"/>
                <w:bCs/>
              </w:rPr>
              <w:t xml:space="preserve"> This gives a very high profile to the status </w:t>
            </w:r>
            <w:r w:rsidR="00062585">
              <w:rPr>
                <w:rFonts w:ascii="Gill Sans MT" w:hAnsi="Gill Sans MT" w:cs="Arial"/>
                <w:bCs/>
              </w:rPr>
              <w:t>of RE</w:t>
            </w:r>
            <w:r w:rsidR="00361AD9">
              <w:rPr>
                <w:rFonts w:ascii="Gill Sans MT" w:hAnsi="Gill Sans MT" w:cs="Arial"/>
                <w:bCs/>
              </w:rPr>
              <w:t xml:space="preserve">. Teaching and learning in RE is very good. For example, Year 1 focus on How can we be closer to Jesus? whilst Key Stage 2 pupils ask How can </w:t>
            </w:r>
            <w:r w:rsidR="00062585">
              <w:rPr>
                <w:rFonts w:ascii="Gill Sans MT" w:hAnsi="Gill Sans MT" w:cs="Arial"/>
                <w:bCs/>
              </w:rPr>
              <w:t>I be a</w:t>
            </w:r>
            <w:r w:rsidR="00361AD9">
              <w:rPr>
                <w:rFonts w:ascii="Gill Sans MT" w:hAnsi="Gill Sans MT" w:cs="Arial"/>
                <w:bCs/>
              </w:rPr>
              <w:t xml:space="preserve"> good friend to others?  They all show respect in working collaboratively</w:t>
            </w:r>
            <w:r w:rsidR="00484E9F">
              <w:rPr>
                <w:rFonts w:ascii="Gill Sans MT" w:hAnsi="Gill Sans MT" w:cs="Arial"/>
                <w:bCs/>
              </w:rPr>
              <w:t>, linking their learning to building each other up and reflecting songs they sing in worship.</w:t>
            </w:r>
            <w:r w:rsidR="005A5DC8">
              <w:rPr>
                <w:rFonts w:ascii="Gill Sans MT" w:hAnsi="Gill Sans MT" w:cs="Arial"/>
                <w:bCs/>
              </w:rPr>
              <w:t xml:space="preserve"> Pupils can explain the Christian story well. </w:t>
            </w:r>
            <w:r w:rsidR="00484E9F">
              <w:rPr>
                <w:rFonts w:ascii="Gill Sans MT" w:hAnsi="Gill Sans MT" w:cs="Arial"/>
                <w:bCs/>
              </w:rPr>
              <w:t xml:space="preserve"> </w:t>
            </w:r>
            <w:r w:rsidR="006958E8">
              <w:rPr>
                <w:rFonts w:ascii="Gill Sans MT" w:hAnsi="Gill Sans MT" w:cs="Arial"/>
                <w:bCs/>
              </w:rPr>
              <w:t>Standards in RE are in line with other core subjects and pupils make good progress across each key stage</w:t>
            </w:r>
            <w:r w:rsidR="00484E9F">
              <w:rPr>
                <w:rFonts w:ascii="Gill Sans MT" w:hAnsi="Gill Sans MT" w:cs="Arial"/>
                <w:bCs/>
              </w:rPr>
              <w:t>.</w:t>
            </w:r>
            <w:r w:rsidR="0095624A">
              <w:rPr>
                <w:rFonts w:ascii="Gill Sans MT" w:hAnsi="Gill Sans MT" w:cs="Arial"/>
                <w:bCs/>
              </w:rPr>
              <w:t xml:space="preserve"> They enjoy asking questions and deepening their learning. Tracking and assessment is in place, informing future planning. </w:t>
            </w:r>
            <w:r w:rsidR="00484E9F">
              <w:rPr>
                <w:rFonts w:ascii="Gill Sans MT" w:hAnsi="Gill Sans MT" w:cs="Arial"/>
                <w:bCs/>
              </w:rPr>
              <w:t xml:space="preserve"> The school recognises the</w:t>
            </w:r>
            <w:r w:rsidR="006958E8">
              <w:rPr>
                <w:rFonts w:ascii="Gill Sans MT" w:hAnsi="Gill Sans MT" w:cs="Arial"/>
                <w:bCs/>
              </w:rPr>
              <w:t xml:space="preserve"> importance of gathering evidence in RE through class books of reflection to demonstrate pupils’ religious literacy and deepe</w:t>
            </w:r>
            <w:r w:rsidR="002502A0">
              <w:rPr>
                <w:rFonts w:ascii="Gill Sans MT" w:hAnsi="Gill Sans MT" w:cs="Arial"/>
                <w:bCs/>
              </w:rPr>
              <w:t>r learning Pupils value being involved in the school’s Uganda project. Very good examples include Year 1 raising money</w:t>
            </w:r>
            <w:r w:rsidR="005A5DC8">
              <w:rPr>
                <w:rFonts w:ascii="Gill Sans MT" w:hAnsi="Gill Sans MT" w:cs="Arial"/>
                <w:bCs/>
              </w:rPr>
              <w:t xml:space="preserve"> for a child to go to school in Uganda. Pupils say this helps them in their understanding about Christianity as a worldwide faith. Year 2 enjoy visits to the </w:t>
            </w:r>
            <w:proofErr w:type="spellStart"/>
            <w:r w:rsidR="005A5DC8">
              <w:rPr>
                <w:rFonts w:ascii="Gill Sans MT" w:hAnsi="Gill Sans MT" w:cs="Arial"/>
                <w:bCs/>
              </w:rPr>
              <w:t>gurdwara</w:t>
            </w:r>
            <w:proofErr w:type="spellEnd"/>
            <w:r w:rsidR="005A5DC8">
              <w:rPr>
                <w:rFonts w:ascii="Gill Sans MT" w:hAnsi="Gill Sans MT" w:cs="Arial"/>
                <w:bCs/>
              </w:rPr>
              <w:t xml:space="preserve">, with many pupils saying </w:t>
            </w:r>
            <w:r w:rsidR="005A5DC8">
              <w:rPr>
                <w:rFonts w:ascii="Gill Sans MT" w:hAnsi="Gill Sans MT" w:cs="Arial"/>
                <w:bCs/>
              </w:rPr>
              <w:lastRenderedPageBreak/>
              <w:t xml:space="preserve">they would like to go on more visits to other places of worship as well as welcome more visitors into school. </w:t>
            </w:r>
            <w:r w:rsidR="00AF1357">
              <w:rPr>
                <w:rFonts w:ascii="Gill Sans MT" w:hAnsi="Gill Sans MT" w:cs="Arial"/>
                <w:bCs/>
              </w:rPr>
              <w:t>The school correctly identifies this as an area for development to enrich pupils’ spiritual and cultural understanding.</w:t>
            </w:r>
          </w:p>
        </w:tc>
      </w:tr>
      <w:tr w:rsidR="00B5145F" w:rsidRPr="00406A4E" w14:paraId="1FE46E69" w14:textId="77777777" w:rsidTr="00B5145F">
        <w:tc>
          <w:tcPr>
            <w:tcW w:w="10490" w:type="dxa"/>
          </w:tcPr>
          <w:p w14:paraId="6E48847D" w14:textId="1CD817CC" w:rsidR="00B5145F" w:rsidRPr="00DE270D" w:rsidRDefault="00B5145F" w:rsidP="00B5145F">
            <w:pPr>
              <w:spacing w:before="120" w:after="120"/>
              <w:jc w:val="center"/>
              <w:rPr>
                <w:rFonts w:ascii="Gill Sans MT" w:hAnsi="Gill Sans MT" w:cs="Arial"/>
                <w:b/>
                <w:sz w:val="24"/>
              </w:rPr>
            </w:pPr>
            <w:r w:rsidRPr="00DE270D">
              <w:rPr>
                <w:rFonts w:ascii="Gill Sans MT" w:hAnsi="Gill Sans MT" w:cs="Arial"/>
                <w:b/>
                <w:sz w:val="24"/>
              </w:rPr>
              <w:lastRenderedPageBreak/>
              <w:t>The effectiveness of the leadership and management of the school as a church school is</w:t>
            </w:r>
            <w:r w:rsidR="009A345B">
              <w:rPr>
                <w:rFonts w:ascii="Gill Sans MT" w:hAnsi="Gill Sans MT" w:cs="Arial"/>
                <w:b/>
                <w:sz w:val="24"/>
              </w:rPr>
              <w:t xml:space="preserve"> outstanding</w:t>
            </w:r>
          </w:p>
          <w:p w14:paraId="44197684" w14:textId="7A3440F5" w:rsidR="00921ACF" w:rsidRPr="00E01441" w:rsidRDefault="00A17BA3" w:rsidP="00E01441">
            <w:pPr>
              <w:rPr>
                <w:rFonts w:ascii="Gill Sans MT" w:hAnsi="Gill Sans MT" w:cs="Arial"/>
                <w:bCs/>
              </w:rPr>
            </w:pPr>
            <w:r>
              <w:rPr>
                <w:rFonts w:ascii="Gill Sans MT" w:hAnsi="Gill Sans MT" w:cs="Arial"/>
                <w:bCs/>
              </w:rPr>
              <w:t xml:space="preserve">The dedicated </w:t>
            </w:r>
            <w:proofErr w:type="spellStart"/>
            <w:r>
              <w:rPr>
                <w:rFonts w:ascii="Gill Sans MT" w:hAnsi="Gill Sans MT" w:cs="Arial"/>
                <w:bCs/>
              </w:rPr>
              <w:t>headteacher</w:t>
            </w:r>
            <w:proofErr w:type="spellEnd"/>
            <w:r>
              <w:rPr>
                <w:rFonts w:ascii="Gill Sans MT" w:hAnsi="Gill Sans MT" w:cs="Arial"/>
                <w:bCs/>
              </w:rPr>
              <w:t xml:space="preserve"> and governors constantly and consistently live out and promote a</w:t>
            </w:r>
            <w:r w:rsidR="00921ACF">
              <w:rPr>
                <w:rFonts w:ascii="Gill Sans MT" w:hAnsi="Gill Sans MT" w:cs="Arial"/>
                <w:bCs/>
              </w:rPr>
              <w:t xml:space="preserve"> Christian</w:t>
            </w:r>
            <w:r>
              <w:rPr>
                <w:rFonts w:ascii="Gill Sans MT" w:hAnsi="Gill Sans MT" w:cs="Arial"/>
                <w:bCs/>
              </w:rPr>
              <w:t xml:space="preserve"> vision which is supported by all members of the school community. There is an</w:t>
            </w:r>
            <w:r w:rsidR="005A5DC8">
              <w:rPr>
                <w:rFonts w:ascii="Gill Sans MT" w:hAnsi="Gill Sans MT" w:cs="Arial"/>
                <w:bCs/>
              </w:rPr>
              <w:t xml:space="preserve"> e</w:t>
            </w:r>
            <w:r w:rsidR="006958E8">
              <w:rPr>
                <w:rFonts w:ascii="Gill Sans MT" w:hAnsi="Gill Sans MT" w:cs="Arial"/>
                <w:bCs/>
              </w:rPr>
              <w:t>xcell</w:t>
            </w:r>
            <w:r w:rsidR="005A5DC8">
              <w:rPr>
                <w:rFonts w:ascii="Gill Sans MT" w:hAnsi="Gill Sans MT" w:cs="Arial"/>
                <w:bCs/>
              </w:rPr>
              <w:t>e</w:t>
            </w:r>
            <w:r w:rsidR="006958E8">
              <w:rPr>
                <w:rFonts w:ascii="Gill Sans MT" w:hAnsi="Gill Sans MT" w:cs="Arial"/>
                <w:bCs/>
              </w:rPr>
              <w:t>nt par</w:t>
            </w:r>
            <w:r w:rsidR="005A5DC8">
              <w:rPr>
                <w:rFonts w:ascii="Gill Sans MT" w:hAnsi="Gill Sans MT" w:cs="Arial"/>
                <w:bCs/>
              </w:rPr>
              <w:t>tnership with the church whose vicar is the chair of governors</w:t>
            </w:r>
            <w:r>
              <w:rPr>
                <w:rFonts w:ascii="Gill Sans MT" w:hAnsi="Gill Sans MT" w:cs="Arial"/>
                <w:bCs/>
              </w:rPr>
              <w:t xml:space="preserve"> and there are s</w:t>
            </w:r>
            <w:r w:rsidR="006958E8">
              <w:rPr>
                <w:rFonts w:ascii="Gill Sans MT" w:hAnsi="Gill Sans MT" w:cs="Arial"/>
                <w:bCs/>
              </w:rPr>
              <w:t>trong links with parish and wider community</w:t>
            </w:r>
            <w:r>
              <w:rPr>
                <w:rFonts w:ascii="Gill Sans MT" w:hAnsi="Gill Sans MT" w:cs="Arial"/>
                <w:bCs/>
              </w:rPr>
              <w:t>. St Margaret’s School benefits</w:t>
            </w:r>
            <w:r w:rsidR="006958E8">
              <w:rPr>
                <w:rFonts w:ascii="Gill Sans MT" w:hAnsi="Gill Sans MT" w:cs="Arial"/>
                <w:bCs/>
              </w:rPr>
              <w:t xml:space="preserve"> from diocesan support and training</w:t>
            </w:r>
            <w:r>
              <w:rPr>
                <w:rFonts w:ascii="Gill Sans MT" w:hAnsi="Gill Sans MT" w:cs="Arial"/>
                <w:bCs/>
              </w:rPr>
              <w:t xml:space="preserve"> and s</w:t>
            </w:r>
            <w:r w:rsidR="006958E8">
              <w:rPr>
                <w:rFonts w:ascii="Gill Sans MT" w:hAnsi="Gill Sans MT" w:cs="Arial"/>
                <w:bCs/>
              </w:rPr>
              <w:t>uppor</w:t>
            </w:r>
            <w:r>
              <w:rPr>
                <w:rFonts w:ascii="Gill Sans MT" w:hAnsi="Gill Sans MT" w:cs="Arial"/>
                <w:bCs/>
              </w:rPr>
              <w:t>tive links with other church sch</w:t>
            </w:r>
            <w:r w:rsidR="006958E8">
              <w:rPr>
                <w:rFonts w:ascii="Gill Sans MT" w:hAnsi="Gill Sans MT" w:cs="Arial"/>
                <w:bCs/>
              </w:rPr>
              <w:t>ools</w:t>
            </w:r>
            <w:r>
              <w:rPr>
                <w:rFonts w:ascii="Gill Sans MT" w:hAnsi="Gill Sans MT" w:cs="Arial"/>
                <w:bCs/>
              </w:rPr>
              <w:t>.</w:t>
            </w:r>
            <w:r w:rsidR="0067031F">
              <w:rPr>
                <w:rFonts w:ascii="Gill Sans MT" w:hAnsi="Gill Sans MT" w:cs="Arial"/>
                <w:bCs/>
              </w:rPr>
              <w:t xml:space="preserve"> The </w:t>
            </w:r>
            <w:proofErr w:type="spellStart"/>
            <w:r w:rsidR="0067031F">
              <w:rPr>
                <w:rFonts w:ascii="Gill Sans MT" w:hAnsi="Gill Sans MT" w:cs="Arial"/>
                <w:bCs/>
              </w:rPr>
              <w:t>headteacher</w:t>
            </w:r>
            <w:proofErr w:type="spellEnd"/>
            <w:r w:rsidR="0067031F">
              <w:rPr>
                <w:rFonts w:ascii="Gill Sans MT" w:hAnsi="Gill Sans MT" w:cs="Arial"/>
                <w:bCs/>
              </w:rPr>
              <w:t xml:space="preserve"> regularly attends diocesan training and conferences and in turn mentors new </w:t>
            </w:r>
            <w:proofErr w:type="spellStart"/>
            <w:r w:rsidR="0067031F">
              <w:rPr>
                <w:rFonts w:ascii="Gill Sans MT" w:hAnsi="Gill Sans MT" w:cs="Arial"/>
                <w:bCs/>
              </w:rPr>
              <w:t>headteachers</w:t>
            </w:r>
            <w:proofErr w:type="spellEnd"/>
            <w:r w:rsidR="0067031F">
              <w:rPr>
                <w:rFonts w:ascii="Gill Sans MT" w:hAnsi="Gill Sans MT" w:cs="Arial"/>
                <w:bCs/>
              </w:rPr>
              <w:t xml:space="preserve"> within the diocesan family.</w:t>
            </w:r>
            <w:r w:rsidR="00921ACF">
              <w:rPr>
                <w:rFonts w:ascii="Gill Sans MT" w:hAnsi="Gill Sans MT" w:cs="Arial"/>
                <w:bCs/>
              </w:rPr>
              <w:t xml:space="preserve"> Her termly report to the governors always has a section of Christian distinctiveness. </w:t>
            </w:r>
            <w:r>
              <w:rPr>
                <w:rFonts w:ascii="Gill Sans MT" w:hAnsi="Gill Sans MT" w:cs="Arial"/>
                <w:bCs/>
              </w:rPr>
              <w:t xml:space="preserve"> Governors are committed to the wellbeing of pupils and staff alike, supporting the professional development of all staff. </w:t>
            </w:r>
            <w:r w:rsidR="00921ACF">
              <w:rPr>
                <w:rFonts w:ascii="Gill Sans MT" w:hAnsi="Gill Sans MT" w:cs="Arial"/>
                <w:bCs/>
              </w:rPr>
              <w:t xml:space="preserve"> All areas from the previous inspection have been addressed, with clear priorities for future action. This includes training new foundation governors as well as strengthening home/school links with regard to the school’s core Christian values.</w:t>
            </w:r>
            <w:r w:rsidR="00A331A9">
              <w:rPr>
                <w:rFonts w:ascii="Gill Sans MT" w:hAnsi="Gill Sans MT" w:cs="Arial"/>
                <w:bCs/>
              </w:rPr>
              <w:t xml:space="preserve"> </w:t>
            </w:r>
            <w:r>
              <w:rPr>
                <w:rFonts w:ascii="Gill Sans MT" w:hAnsi="Gill Sans MT" w:cs="Arial"/>
                <w:bCs/>
              </w:rPr>
              <w:t>The leadership of worship and RE is given a high priority, with each area being given its own budget and standards monitored through individual developm</w:t>
            </w:r>
            <w:r w:rsidR="0067031F">
              <w:rPr>
                <w:rFonts w:ascii="Gill Sans MT" w:hAnsi="Gill Sans MT" w:cs="Arial"/>
                <w:bCs/>
              </w:rPr>
              <w:t>ent plans as well as visits. Consequently, RE and worship meet statutory requirements.</w:t>
            </w:r>
            <w:r w:rsidR="00756B65">
              <w:rPr>
                <w:rFonts w:ascii="Gill Sans MT" w:hAnsi="Gill Sans MT" w:cs="Arial"/>
                <w:bCs/>
              </w:rPr>
              <w:t xml:space="preserve"> </w:t>
            </w:r>
            <w:r w:rsidR="00C93107">
              <w:rPr>
                <w:rFonts w:ascii="Gill Sans MT" w:hAnsi="Gill Sans MT" w:cs="Arial"/>
                <w:bCs/>
              </w:rPr>
              <w:t xml:space="preserve">Parental engagement is strong, with many parents saying they have learned much about the church through the church services. They say they too feel welcomed and included and. praise the </w:t>
            </w:r>
            <w:proofErr w:type="spellStart"/>
            <w:r w:rsidR="00C93107">
              <w:rPr>
                <w:rFonts w:ascii="Gill Sans MT" w:hAnsi="Gill Sans MT" w:cs="Arial"/>
                <w:bCs/>
              </w:rPr>
              <w:t>headteacher</w:t>
            </w:r>
            <w:proofErr w:type="spellEnd"/>
            <w:r w:rsidR="00C93107">
              <w:rPr>
                <w:rFonts w:ascii="Gill Sans MT" w:hAnsi="Gill Sans MT" w:cs="Arial"/>
                <w:bCs/>
              </w:rPr>
              <w:t xml:space="preserve"> and her staff for their pastoral care. As a result, they speak highly of their children being comfortable to pray at any time, including in the home. </w:t>
            </w:r>
            <w:r w:rsidR="006E38F5">
              <w:rPr>
                <w:rFonts w:ascii="Gill Sans MT" w:hAnsi="Gill Sans MT" w:cs="Arial"/>
                <w:bCs/>
              </w:rPr>
              <w:t>One parent spoke of St Margaret’s as ‘life</w:t>
            </w:r>
            <w:r w:rsidR="00A331A9">
              <w:rPr>
                <w:rFonts w:ascii="Gill Sans MT" w:hAnsi="Gill Sans MT" w:cs="Arial"/>
                <w:bCs/>
              </w:rPr>
              <w:t>-</w:t>
            </w:r>
            <w:r w:rsidR="006E38F5">
              <w:rPr>
                <w:rFonts w:ascii="Gill Sans MT" w:hAnsi="Gill Sans MT" w:cs="Arial"/>
                <w:bCs/>
              </w:rPr>
              <w:t>changing’ because all the family asked questions and researched what</w:t>
            </w:r>
            <w:r w:rsidR="002B0229">
              <w:rPr>
                <w:rFonts w:ascii="Gill Sans MT" w:hAnsi="Gill Sans MT" w:cs="Arial"/>
                <w:bCs/>
              </w:rPr>
              <w:t xml:space="preserve"> Christianity meant personally.</w:t>
            </w:r>
          </w:p>
        </w:tc>
      </w:tr>
    </w:tbl>
    <w:p w14:paraId="196C7E6D" w14:textId="77777777" w:rsidR="00EF7C37" w:rsidRDefault="00EF7C37" w:rsidP="00B5145F">
      <w:pPr>
        <w:spacing w:after="0"/>
      </w:pPr>
    </w:p>
    <w:p w14:paraId="723ACBA0" w14:textId="38178737" w:rsidR="00EF7C37" w:rsidRPr="0017231F" w:rsidRDefault="00EF7C37" w:rsidP="00EF7C37">
      <w:pPr>
        <w:spacing w:before="240"/>
      </w:pPr>
      <w:r w:rsidRPr="00406A4E">
        <w:rPr>
          <w:rFonts w:ascii="Gill Sans MT" w:hAnsi="Gill Sans MT" w:cs="Arial"/>
        </w:rPr>
        <w:t>SIA</w:t>
      </w:r>
      <w:r w:rsidR="00722A75">
        <w:rPr>
          <w:rFonts w:ascii="Gill Sans MT" w:hAnsi="Gill Sans MT" w:cs="Arial"/>
        </w:rPr>
        <w:t>MS report St Margaret’s</w:t>
      </w:r>
      <w:r w:rsidR="004F06AB">
        <w:rPr>
          <w:rFonts w:ascii="Gill Sans MT" w:hAnsi="Gill Sans MT" w:cs="Arial"/>
        </w:rPr>
        <w:t xml:space="preserve"> Church of England Voluntary Aided Primary </w:t>
      </w:r>
      <w:r w:rsidR="00722A75">
        <w:rPr>
          <w:rFonts w:ascii="Gill Sans MT" w:hAnsi="Gill Sans MT" w:cs="Arial"/>
        </w:rPr>
        <w:t>School</w:t>
      </w:r>
      <w:r w:rsidR="00E02B74">
        <w:rPr>
          <w:rFonts w:ascii="Gill Sans MT" w:hAnsi="Gill Sans MT" w:cs="Arial"/>
        </w:rPr>
        <w:t>, Great Barr, B43 7AP</w:t>
      </w:r>
    </w:p>
    <w:p w14:paraId="54A2A386" w14:textId="77777777" w:rsidR="0017231F" w:rsidRDefault="0017231F" w:rsidP="0017231F"/>
    <w:sectPr w:rsidR="0017231F" w:rsidSect="00236FF0">
      <w:headerReference w:type="default" r:id="rId8"/>
      <w:footerReference w:type="default" r:id="rId9"/>
      <w:headerReference w:type="firs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2FC1C" w14:textId="77777777" w:rsidR="007B5FF1" w:rsidRDefault="007B5FF1" w:rsidP="00AA2A10">
      <w:pPr>
        <w:spacing w:after="0" w:line="240" w:lineRule="auto"/>
      </w:pPr>
      <w:r>
        <w:separator/>
      </w:r>
    </w:p>
  </w:endnote>
  <w:endnote w:type="continuationSeparator" w:id="0">
    <w:p w14:paraId="17BBEDA6" w14:textId="77777777" w:rsidR="007B5FF1" w:rsidRDefault="007B5FF1" w:rsidP="00AA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Face">
    <w:altName w:val="Corbel"/>
    <w:charset w:val="00"/>
    <w:family w:val="swiss"/>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33BB5" w14:textId="6B826F63" w:rsidR="005E6DD1" w:rsidRPr="005E6DD1" w:rsidRDefault="005E6DD1" w:rsidP="005E6DD1">
    <w:pPr>
      <w:pBdr>
        <w:top w:val="single" w:sz="4" w:space="1" w:color="9966CC"/>
      </w:pBdr>
      <w:tabs>
        <w:tab w:val="left" w:pos="1560"/>
        <w:tab w:val="right" w:pos="9072"/>
      </w:tabs>
      <w:spacing w:after="60" w:line="240" w:lineRule="auto"/>
      <w:rPr>
        <w:rFonts w:ascii="Gill Sans MT" w:eastAsia="Times New Roman" w:hAnsi="Gill Sans MT" w:cs="Times New Roman"/>
        <w:noProof/>
        <w:color w:val="003366"/>
        <w:sz w:val="16"/>
        <w:szCs w:val="16"/>
        <w:lang w:eastAsia="en-GB"/>
      </w:rPr>
    </w:pPr>
    <w:r>
      <w:rPr>
        <w:rFonts w:ascii="Gill Sans MT" w:eastAsia="Times New Roman" w:hAnsi="Gill Sans MT" w:cs="Times New Roman"/>
        <w:noProof/>
        <w:color w:val="333333"/>
        <w:sz w:val="16"/>
        <w:szCs w:val="16"/>
        <w:lang w:eastAsia="en-GB"/>
      </w:rPr>
      <w:t xml:space="preserve">© The National Society (Church of England and Church in Wales) for the Promotion of Education 2016  </w:t>
    </w:r>
    <w:r>
      <w:rPr>
        <w:rFonts w:ascii="Gill Sans MT" w:eastAsia="Times New Roman" w:hAnsi="Gill Sans MT" w:cs="Times New Roman"/>
        <w:noProof/>
        <w:color w:val="00AEEF"/>
        <w:sz w:val="16"/>
        <w:szCs w:val="16"/>
        <w:lang w:eastAsia="en-GB"/>
      </w:rPr>
      <w:ptab w:relativeTo="margin" w:alignment="right" w:leader="none"/>
    </w:r>
    <w:r>
      <w:rPr>
        <w:rFonts w:ascii="Gill Sans MT" w:eastAsia="Times New Roman" w:hAnsi="Gill Sans MT" w:cs="Times New Roman"/>
        <w:noProof/>
        <w:color w:val="9966CC"/>
        <w:sz w:val="16"/>
        <w:szCs w:val="16"/>
        <w:lang w:eastAsia="en-GB"/>
      </w:rPr>
      <w:t>Page</w:t>
    </w:r>
    <w:r>
      <w:rPr>
        <w:rFonts w:ascii="Gill Sans MT" w:eastAsia="Times New Roman" w:hAnsi="Gill Sans MT" w:cs="Times New Roman"/>
        <w:noProof/>
        <w:color w:val="333333"/>
        <w:sz w:val="16"/>
        <w:szCs w:val="16"/>
        <w:lang w:eastAsia="en-GB"/>
      </w:rPr>
      <w:t xml:space="preserve"> </w:t>
    </w:r>
    <w:r>
      <w:rPr>
        <w:rFonts w:ascii="InterFace" w:eastAsia="Times New Roman" w:hAnsi="InterFace" w:cs="Times New Roman"/>
        <w:noProof/>
        <w:color w:val="9966CC"/>
        <w:sz w:val="16"/>
        <w:szCs w:val="16"/>
        <w:lang w:eastAsia="en-GB"/>
      </w:rPr>
      <w:fldChar w:fldCharType="begin"/>
    </w:r>
    <w:r>
      <w:rPr>
        <w:rFonts w:ascii="InterFace" w:eastAsia="Times New Roman" w:hAnsi="InterFace" w:cs="Times New Roman"/>
        <w:noProof/>
        <w:color w:val="9966CC"/>
        <w:sz w:val="16"/>
        <w:szCs w:val="16"/>
        <w:lang w:eastAsia="en-GB"/>
      </w:rPr>
      <w:instrText xml:space="preserve"> PAGE </w:instrText>
    </w:r>
    <w:r>
      <w:rPr>
        <w:rFonts w:ascii="InterFace" w:eastAsia="Times New Roman" w:hAnsi="InterFace" w:cs="Times New Roman"/>
        <w:noProof/>
        <w:color w:val="9966CC"/>
        <w:sz w:val="16"/>
        <w:szCs w:val="16"/>
        <w:lang w:eastAsia="en-GB"/>
      </w:rPr>
      <w:fldChar w:fldCharType="separate"/>
    </w:r>
    <w:r w:rsidR="004824B4">
      <w:rPr>
        <w:rFonts w:ascii="InterFace" w:eastAsia="Times New Roman" w:hAnsi="InterFace" w:cs="Times New Roman"/>
        <w:noProof/>
        <w:color w:val="9966CC"/>
        <w:sz w:val="16"/>
        <w:szCs w:val="16"/>
        <w:lang w:eastAsia="en-GB"/>
      </w:rPr>
      <w:t>3</w:t>
    </w:r>
    <w:r>
      <w:rPr>
        <w:rFonts w:ascii="InterFace" w:eastAsia="Times New Roman" w:hAnsi="InterFace" w:cs="Times New Roman"/>
        <w:noProof/>
        <w:color w:val="9966CC"/>
        <w:sz w:val="16"/>
        <w:szCs w:val="16"/>
        <w:lang w:eastAsia="en-GB"/>
      </w:rPr>
      <w:fldChar w:fldCharType="end"/>
    </w:r>
    <w:r>
      <w:rPr>
        <w:rFonts w:ascii="Gill Sans MT" w:eastAsia="Times New Roman" w:hAnsi="Gill Sans MT" w:cs="Times New Roman"/>
        <w:noProof/>
        <w:color w:val="00AEEF"/>
        <w:sz w:val="16"/>
        <w:szCs w:val="16"/>
        <w:lang w:eastAsia="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DC885" w14:textId="091AB5F0" w:rsidR="005E6DD1" w:rsidRPr="005E6DD1" w:rsidRDefault="005E6DD1" w:rsidP="005E6DD1">
    <w:pPr>
      <w:pBdr>
        <w:top w:val="single" w:sz="4" w:space="1" w:color="9966CC"/>
      </w:pBdr>
      <w:tabs>
        <w:tab w:val="left" w:pos="1560"/>
        <w:tab w:val="right" w:pos="9072"/>
      </w:tabs>
      <w:spacing w:after="60" w:line="240" w:lineRule="auto"/>
      <w:rPr>
        <w:rFonts w:ascii="Gill Sans MT" w:eastAsia="Times New Roman" w:hAnsi="Gill Sans MT" w:cs="Times New Roman"/>
        <w:noProof/>
        <w:color w:val="003366"/>
        <w:sz w:val="16"/>
        <w:szCs w:val="16"/>
        <w:lang w:eastAsia="en-GB"/>
      </w:rPr>
    </w:pPr>
    <w:r>
      <w:rPr>
        <w:rFonts w:ascii="Gill Sans MT" w:eastAsia="Times New Roman" w:hAnsi="Gill Sans MT" w:cs="Times New Roman"/>
        <w:noProof/>
        <w:color w:val="333333"/>
        <w:sz w:val="16"/>
        <w:szCs w:val="16"/>
        <w:lang w:eastAsia="en-GB"/>
      </w:rPr>
      <w:t xml:space="preserve">© The National Society (Church of England and Church in Wales) for the Promotion of Education 2016  </w:t>
    </w:r>
    <w:r>
      <w:rPr>
        <w:rFonts w:ascii="Gill Sans MT" w:eastAsia="Times New Roman" w:hAnsi="Gill Sans MT" w:cs="Times New Roman"/>
        <w:noProof/>
        <w:color w:val="00AEEF"/>
        <w:sz w:val="16"/>
        <w:szCs w:val="16"/>
        <w:lang w:eastAsia="en-GB"/>
      </w:rPr>
      <w:ptab w:relativeTo="margin" w:alignment="right" w:leader="none"/>
    </w:r>
    <w:r>
      <w:rPr>
        <w:rFonts w:ascii="Gill Sans MT" w:eastAsia="Times New Roman" w:hAnsi="Gill Sans MT" w:cs="Times New Roman"/>
        <w:noProof/>
        <w:color w:val="9966CC"/>
        <w:sz w:val="16"/>
        <w:szCs w:val="16"/>
        <w:lang w:eastAsia="en-GB"/>
      </w:rPr>
      <w:t>Page</w:t>
    </w:r>
    <w:r>
      <w:rPr>
        <w:rFonts w:ascii="Gill Sans MT" w:eastAsia="Times New Roman" w:hAnsi="Gill Sans MT" w:cs="Times New Roman"/>
        <w:noProof/>
        <w:color w:val="333333"/>
        <w:sz w:val="16"/>
        <w:szCs w:val="16"/>
        <w:lang w:eastAsia="en-GB"/>
      </w:rPr>
      <w:t xml:space="preserve"> </w:t>
    </w:r>
    <w:r>
      <w:rPr>
        <w:rFonts w:ascii="InterFace" w:eastAsia="Times New Roman" w:hAnsi="InterFace" w:cs="Times New Roman"/>
        <w:noProof/>
        <w:color w:val="9966CC"/>
        <w:sz w:val="16"/>
        <w:szCs w:val="16"/>
        <w:lang w:eastAsia="en-GB"/>
      </w:rPr>
      <w:fldChar w:fldCharType="begin"/>
    </w:r>
    <w:r>
      <w:rPr>
        <w:rFonts w:ascii="InterFace" w:eastAsia="Times New Roman" w:hAnsi="InterFace" w:cs="Times New Roman"/>
        <w:noProof/>
        <w:color w:val="9966CC"/>
        <w:sz w:val="16"/>
        <w:szCs w:val="16"/>
        <w:lang w:eastAsia="en-GB"/>
      </w:rPr>
      <w:instrText xml:space="preserve"> PAGE </w:instrText>
    </w:r>
    <w:r>
      <w:rPr>
        <w:rFonts w:ascii="InterFace" w:eastAsia="Times New Roman" w:hAnsi="InterFace" w:cs="Times New Roman"/>
        <w:noProof/>
        <w:color w:val="9966CC"/>
        <w:sz w:val="16"/>
        <w:szCs w:val="16"/>
        <w:lang w:eastAsia="en-GB"/>
      </w:rPr>
      <w:fldChar w:fldCharType="separate"/>
    </w:r>
    <w:r w:rsidR="004824B4">
      <w:rPr>
        <w:rFonts w:ascii="InterFace" w:eastAsia="Times New Roman" w:hAnsi="InterFace" w:cs="Times New Roman"/>
        <w:noProof/>
        <w:color w:val="9966CC"/>
        <w:sz w:val="16"/>
        <w:szCs w:val="16"/>
        <w:lang w:eastAsia="en-GB"/>
      </w:rPr>
      <w:t>1</w:t>
    </w:r>
    <w:r>
      <w:rPr>
        <w:rFonts w:ascii="InterFace" w:eastAsia="Times New Roman" w:hAnsi="InterFace" w:cs="Times New Roman"/>
        <w:noProof/>
        <w:color w:val="9966CC"/>
        <w:sz w:val="16"/>
        <w:szCs w:val="16"/>
        <w:lang w:eastAsia="en-GB"/>
      </w:rPr>
      <w:fldChar w:fldCharType="end"/>
    </w:r>
    <w:r>
      <w:rPr>
        <w:rFonts w:ascii="Gill Sans MT" w:eastAsia="Times New Roman" w:hAnsi="Gill Sans MT" w:cs="Times New Roman"/>
        <w:noProof/>
        <w:color w:val="00AEEF"/>
        <w:sz w:val="16"/>
        <w:szCs w:val="16"/>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6A9FD" w14:textId="77777777" w:rsidR="007B5FF1" w:rsidRDefault="007B5FF1" w:rsidP="00AA2A10">
      <w:pPr>
        <w:spacing w:after="0" w:line="240" w:lineRule="auto"/>
      </w:pPr>
      <w:r>
        <w:separator/>
      </w:r>
    </w:p>
  </w:footnote>
  <w:footnote w:type="continuationSeparator" w:id="0">
    <w:p w14:paraId="346DA95D" w14:textId="77777777" w:rsidR="007B5FF1" w:rsidRDefault="007B5FF1" w:rsidP="00AA2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4A485" w14:textId="77777777" w:rsidR="00A020CC" w:rsidRDefault="00A020CC" w:rsidP="00DE270D">
    <w:pPr>
      <w:pStyle w:val="Header"/>
    </w:pPr>
  </w:p>
  <w:p w14:paraId="10F873D6" w14:textId="77777777" w:rsidR="00A020CC" w:rsidRDefault="00A02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4059A" w14:textId="77777777" w:rsidR="00BD53BD" w:rsidRDefault="00A63B1D">
    <w:pPr>
      <w:pStyle w:val="Header"/>
    </w:pPr>
    <w:r>
      <w:rPr>
        <w:noProof/>
        <w:lang w:eastAsia="en-GB"/>
      </w:rPr>
      <w:drawing>
        <wp:anchor distT="0" distB="0" distL="114300" distR="114300" simplePos="0" relativeHeight="251660288" behindDoc="0" locked="0" layoutInCell="1" allowOverlap="1" wp14:anchorId="270213D8" wp14:editId="15BFFBF2">
          <wp:simplePos x="0" y="0"/>
          <wp:positionH relativeFrom="column">
            <wp:posOffset>2384839</wp:posOffset>
          </wp:positionH>
          <wp:positionV relativeFrom="paragraph">
            <wp:posOffset>78105</wp:posOffset>
          </wp:positionV>
          <wp:extent cx="2295525" cy="362585"/>
          <wp:effectExtent l="0" t="0" r="9525" b="0"/>
          <wp:wrapSquare wrapText="bothSides"/>
          <wp:docPr id="7" name="Picture 7" descr="Logo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thodist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6258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3BD" w:rsidRPr="00BD53BD">
      <w:rPr>
        <w:noProof/>
        <w:lang w:eastAsia="en-GB"/>
      </w:rPr>
      <w:drawing>
        <wp:anchor distT="0" distB="0" distL="114300" distR="114300" simplePos="0" relativeHeight="251657216" behindDoc="0" locked="1" layoutInCell="1" allowOverlap="1" wp14:anchorId="0131286B" wp14:editId="55E83882">
          <wp:simplePos x="0" y="0"/>
          <wp:positionH relativeFrom="column">
            <wp:posOffset>-2540</wp:posOffset>
          </wp:positionH>
          <wp:positionV relativeFrom="paragraph">
            <wp:posOffset>13970</wp:posOffset>
          </wp:positionV>
          <wp:extent cx="2352675" cy="704850"/>
          <wp:effectExtent l="19050" t="0" r="9525" b="0"/>
          <wp:wrapSquare wrapText="bothSides"/>
          <wp:docPr id="8" name="Picture 8" descr="CofE logo HIGH 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logo HIGH RES.PNG"/>
                  <pic:cNvPicPr/>
                </pic:nvPicPr>
                <pic:blipFill>
                  <a:blip r:embed="rId2"/>
                  <a:stretch>
                    <a:fillRect/>
                  </a:stretch>
                </pic:blipFill>
                <pic:spPr>
                  <a:xfrm>
                    <a:off x="0" y="0"/>
                    <a:ext cx="2352675" cy="70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2BF"/>
    <w:multiLevelType w:val="hybridMultilevel"/>
    <w:tmpl w:val="B7524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50CE6"/>
    <w:multiLevelType w:val="hybridMultilevel"/>
    <w:tmpl w:val="4ABEBFF8"/>
    <w:lvl w:ilvl="0" w:tplc="3CB439C0">
      <w:start w:val="1"/>
      <w:numFmt w:val="bullet"/>
      <w:pStyle w:val="Bullet2"/>
      <w:lvlText w:val="-"/>
      <w:lvlJc w:val="lef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4764FB8"/>
    <w:multiLevelType w:val="hybridMultilevel"/>
    <w:tmpl w:val="F90C06DE"/>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4A00FBF"/>
    <w:multiLevelType w:val="hybridMultilevel"/>
    <w:tmpl w:val="ACE66E3C"/>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A34C2"/>
    <w:multiLevelType w:val="hybridMultilevel"/>
    <w:tmpl w:val="5B008088"/>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DC67BE"/>
    <w:multiLevelType w:val="hybridMultilevel"/>
    <w:tmpl w:val="3DDCA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6A060E"/>
    <w:multiLevelType w:val="hybridMultilevel"/>
    <w:tmpl w:val="0A465FF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F87B87"/>
    <w:multiLevelType w:val="hybridMultilevel"/>
    <w:tmpl w:val="84C2946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2F444A"/>
    <w:multiLevelType w:val="hybridMultilevel"/>
    <w:tmpl w:val="15C6BE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7C4B52"/>
    <w:multiLevelType w:val="hybridMultilevel"/>
    <w:tmpl w:val="D1D8C780"/>
    <w:lvl w:ilvl="0" w:tplc="5CD4BF8C">
      <w:start w:val="1"/>
      <w:numFmt w:val="bullet"/>
      <w:pStyle w:val="Bullet1"/>
      <w:lvlText w:val="·"/>
      <w:lvlJc w:val="left"/>
      <w:pPr>
        <w:ind w:left="720" w:hanging="360"/>
      </w:pPr>
      <w:rPr>
        <w:rFonts w:ascii="Symbol" w:hAnsi="Symbol" w:hint="default"/>
        <w:color w:val="9966CC"/>
      </w:rPr>
    </w:lvl>
    <w:lvl w:ilvl="1" w:tplc="E336146E" w:tentative="1">
      <w:start w:val="1"/>
      <w:numFmt w:val="bullet"/>
      <w:lvlText w:val="o"/>
      <w:lvlJc w:val="left"/>
      <w:pPr>
        <w:ind w:left="1440" w:hanging="360"/>
      </w:pPr>
      <w:rPr>
        <w:rFonts w:ascii="Courier New" w:hAnsi="Courier New" w:cs="Courier New" w:hint="default"/>
      </w:rPr>
    </w:lvl>
    <w:lvl w:ilvl="2" w:tplc="2BA0FB90" w:tentative="1">
      <w:start w:val="1"/>
      <w:numFmt w:val="bullet"/>
      <w:lvlText w:val=""/>
      <w:lvlJc w:val="left"/>
      <w:pPr>
        <w:ind w:left="2160" w:hanging="360"/>
      </w:pPr>
      <w:rPr>
        <w:rFonts w:ascii="Wingdings" w:hAnsi="Wingdings" w:hint="default"/>
      </w:rPr>
    </w:lvl>
    <w:lvl w:ilvl="3" w:tplc="54D28B3C" w:tentative="1">
      <w:start w:val="1"/>
      <w:numFmt w:val="bullet"/>
      <w:lvlText w:val=""/>
      <w:lvlJc w:val="left"/>
      <w:pPr>
        <w:ind w:left="2880" w:hanging="360"/>
      </w:pPr>
      <w:rPr>
        <w:rFonts w:ascii="Symbol" w:hAnsi="Symbol" w:hint="default"/>
      </w:rPr>
    </w:lvl>
    <w:lvl w:ilvl="4" w:tplc="1070078C" w:tentative="1">
      <w:start w:val="1"/>
      <w:numFmt w:val="bullet"/>
      <w:lvlText w:val="o"/>
      <w:lvlJc w:val="left"/>
      <w:pPr>
        <w:ind w:left="3600" w:hanging="360"/>
      </w:pPr>
      <w:rPr>
        <w:rFonts w:ascii="Courier New" w:hAnsi="Courier New" w:cs="Courier New" w:hint="default"/>
      </w:rPr>
    </w:lvl>
    <w:lvl w:ilvl="5" w:tplc="FEA0FD06" w:tentative="1">
      <w:start w:val="1"/>
      <w:numFmt w:val="bullet"/>
      <w:lvlText w:val=""/>
      <w:lvlJc w:val="left"/>
      <w:pPr>
        <w:ind w:left="4320" w:hanging="360"/>
      </w:pPr>
      <w:rPr>
        <w:rFonts w:ascii="Wingdings" w:hAnsi="Wingdings" w:hint="default"/>
      </w:rPr>
    </w:lvl>
    <w:lvl w:ilvl="6" w:tplc="680C093A" w:tentative="1">
      <w:start w:val="1"/>
      <w:numFmt w:val="bullet"/>
      <w:lvlText w:val=""/>
      <w:lvlJc w:val="left"/>
      <w:pPr>
        <w:ind w:left="5040" w:hanging="360"/>
      </w:pPr>
      <w:rPr>
        <w:rFonts w:ascii="Symbol" w:hAnsi="Symbol" w:hint="default"/>
      </w:rPr>
    </w:lvl>
    <w:lvl w:ilvl="7" w:tplc="4C444F18" w:tentative="1">
      <w:start w:val="1"/>
      <w:numFmt w:val="bullet"/>
      <w:lvlText w:val="o"/>
      <w:lvlJc w:val="left"/>
      <w:pPr>
        <w:ind w:left="5760" w:hanging="360"/>
      </w:pPr>
      <w:rPr>
        <w:rFonts w:ascii="Courier New" w:hAnsi="Courier New" w:cs="Courier New" w:hint="default"/>
      </w:rPr>
    </w:lvl>
    <w:lvl w:ilvl="8" w:tplc="C58C2178" w:tentative="1">
      <w:start w:val="1"/>
      <w:numFmt w:val="bullet"/>
      <w:lvlText w:val=""/>
      <w:lvlJc w:val="left"/>
      <w:pPr>
        <w:ind w:left="6480" w:hanging="360"/>
      </w:pPr>
      <w:rPr>
        <w:rFonts w:ascii="Wingdings" w:hAnsi="Wingdings" w:hint="default"/>
      </w:rPr>
    </w:lvl>
  </w:abstractNum>
  <w:abstractNum w:abstractNumId="10" w15:restartNumberingAfterBreak="0">
    <w:nsid w:val="3104299B"/>
    <w:multiLevelType w:val="hybridMultilevel"/>
    <w:tmpl w:val="BE381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31CA6"/>
    <w:multiLevelType w:val="hybridMultilevel"/>
    <w:tmpl w:val="A038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577DA"/>
    <w:multiLevelType w:val="hybridMultilevel"/>
    <w:tmpl w:val="3B300C76"/>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C9338C"/>
    <w:multiLevelType w:val="hybridMultilevel"/>
    <w:tmpl w:val="5FB07E30"/>
    <w:lvl w:ilvl="0" w:tplc="94F286E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D5237"/>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361018"/>
    <w:multiLevelType w:val="singleLevel"/>
    <w:tmpl w:val="700AA186"/>
    <w:lvl w:ilvl="0">
      <w:start w:val="1"/>
      <w:numFmt w:val="decimal"/>
      <w:pStyle w:val="Heading2"/>
      <w:lvlText w:val="%1.1"/>
      <w:lvlJc w:val="left"/>
      <w:pPr>
        <w:ind w:left="360" w:hanging="360"/>
      </w:pPr>
      <w:rPr>
        <w:rFonts w:hint="default"/>
      </w:rPr>
    </w:lvl>
  </w:abstractNum>
  <w:abstractNum w:abstractNumId="16" w15:restartNumberingAfterBreak="0">
    <w:nsid w:val="462D00EC"/>
    <w:multiLevelType w:val="hybridMultilevel"/>
    <w:tmpl w:val="2C2E2C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C51727"/>
    <w:multiLevelType w:val="hybridMultilevel"/>
    <w:tmpl w:val="F476D4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893245"/>
    <w:multiLevelType w:val="hybridMultilevel"/>
    <w:tmpl w:val="0C8467AC"/>
    <w:lvl w:ilvl="0" w:tplc="97144460">
      <w:start w:val="1"/>
      <w:numFmt w:val="bullet"/>
      <w:lvlText w:val="o"/>
      <w:lvlJc w:val="left"/>
      <w:pPr>
        <w:tabs>
          <w:tab w:val="num" w:pos="1080"/>
        </w:tabs>
        <w:ind w:left="1080" w:firstLine="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3D5AE8"/>
    <w:multiLevelType w:val="hybridMultilevel"/>
    <w:tmpl w:val="94C01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083607"/>
    <w:multiLevelType w:val="hybridMultilevel"/>
    <w:tmpl w:val="26C007F0"/>
    <w:lvl w:ilvl="0" w:tplc="90163C5A">
      <w:start w:val="1"/>
      <w:numFmt w:val="decimal"/>
      <w:pStyle w:val="Heading1"/>
      <w:lvlText w:val="%1."/>
      <w:lvlJc w:val="left"/>
      <w:pPr>
        <w:ind w:left="720" w:hanging="360"/>
      </w:pPr>
    </w:lvl>
    <w:lvl w:ilvl="1" w:tplc="98546684" w:tentative="1">
      <w:start w:val="1"/>
      <w:numFmt w:val="lowerLetter"/>
      <w:lvlText w:val="%2."/>
      <w:lvlJc w:val="left"/>
      <w:pPr>
        <w:ind w:left="1440" w:hanging="360"/>
      </w:pPr>
    </w:lvl>
    <w:lvl w:ilvl="2" w:tplc="57746A6E" w:tentative="1">
      <w:start w:val="1"/>
      <w:numFmt w:val="lowerRoman"/>
      <w:lvlText w:val="%3."/>
      <w:lvlJc w:val="right"/>
      <w:pPr>
        <w:ind w:left="2160" w:hanging="180"/>
      </w:pPr>
    </w:lvl>
    <w:lvl w:ilvl="3" w:tplc="671E6F46" w:tentative="1">
      <w:start w:val="1"/>
      <w:numFmt w:val="decimal"/>
      <w:lvlText w:val="%4."/>
      <w:lvlJc w:val="left"/>
      <w:pPr>
        <w:ind w:left="2880" w:hanging="360"/>
      </w:pPr>
    </w:lvl>
    <w:lvl w:ilvl="4" w:tplc="590217BC" w:tentative="1">
      <w:start w:val="1"/>
      <w:numFmt w:val="lowerLetter"/>
      <w:lvlText w:val="%5."/>
      <w:lvlJc w:val="left"/>
      <w:pPr>
        <w:ind w:left="3600" w:hanging="360"/>
      </w:pPr>
    </w:lvl>
    <w:lvl w:ilvl="5" w:tplc="CE18F8DC" w:tentative="1">
      <w:start w:val="1"/>
      <w:numFmt w:val="lowerRoman"/>
      <w:lvlText w:val="%6."/>
      <w:lvlJc w:val="right"/>
      <w:pPr>
        <w:ind w:left="4320" w:hanging="180"/>
      </w:pPr>
    </w:lvl>
    <w:lvl w:ilvl="6" w:tplc="B1102FBE" w:tentative="1">
      <w:start w:val="1"/>
      <w:numFmt w:val="decimal"/>
      <w:lvlText w:val="%7."/>
      <w:lvlJc w:val="left"/>
      <w:pPr>
        <w:ind w:left="5040" w:hanging="360"/>
      </w:pPr>
    </w:lvl>
    <w:lvl w:ilvl="7" w:tplc="1158DC80" w:tentative="1">
      <w:start w:val="1"/>
      <w:numFmt w:val="lowerLetter"/>
      <w:lvlText w:val="%8."/>
      <w:lvlJc w:val="left"/>
      <w:pPr>
        <w:ind w:left="5760" w:hanging="360"/>
      </w:pPr>
    </w:lvl>
    <w:lvl w:ilvl="8" w:tplc="9CD05BCA" w:tentative="1">
      <w:start w:val="1"/>
      <w:numFmt w:val="lowerRoman"/>
      <w:lvlText w:val="%9."/>
      <w:lvlJc w:val="right"/>
      <w:pPr>
        <w:ind w:left="6480" w:hanging="180"/>
      </w:pPr>
    </w:lvl>
  </w:abstractNum>
  <w:abstractNum w:abstractNumId="21" w15:restartNumberingAfterBreak="0">
    <w:nsid w:val="7E221F6F"/>
    <w:multiLevelType w:val="hybridMultilevel"/>
    <w:tmpl w:val="28D8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0"/>
  </w:num>
  <w:num w:numId="4">
    <w:abstractNumId w:val="15"/>
  </w:num>
  <w:num w:numId="5">
    <w:abstractNumId w:val="9"/>
    <w:lvlOverride w:ilvl="0">
      <w:startOverride w:val="1"/>
    </w:lvlOverride>
  </w:num>
  <w:num w:numId="6">
    <w:abstractNumId w:val="1"/>
  </w:num>
  <w:num w:numId="7">
    <w:abstractNumId w:val="6"/>
  </w:num>
  <w:num w:numId="8">
    <w:abstractNumId w:val="3"/>
  </w:num>
  <w:num w:numId="9">
    <w:abstractNumId w:val="4"/>
  </w:num>
  <w:num w:numId="10">
    <w:abstractNumId w:val="18"/>
  </w:num>
  <w:num w:numId="11">
    <w:abstractNumId w:val="2"/>
  </w:num>
  <w:num w:numId="12">
    <w:abstractNumId w:val="13"/>
  </w:num>
  <w:num w:numId="13">
    <w:abstractNumId w:val="5"/>
  </w:num>
  <w:num w:numId="14">
    <w:abstractNumId w:val="11"/>
  </w:num>
  <w:num w:numId="15">
    <w:abstractNumId w:val="21"/>
  </w:num>
  <w:num w:numId="16">
    <w:abstractNumId w:val="0"/>
  </w:num>
  <w:num w:numId="17">
    <w:abstractNumId w:val="7"/>
  </w:num>
  <w:num w:numId="18">
    <w:abstractNumId w:val="12"/>
  </w:num>
  <w:num w:numId="19">
    <w:abstractNumId w:val="16"/>
  </w:num>
  <w:num w:numId="20">
    <w:abstractNumId w:val="8"/>
  </w:num>
  <w:num w:numId="21">
    <w:abstractNumId w:val="17"/>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1D"/>
    <w:rsid w:val="00000AC4"/>
    <w:rsid w:val="000068E3"/>
    <w:rsid w:val="0001118D"/>
    <w:rsid w:val="00032770"/>
    <w:rsid w:val="00040687"/>
    <w:rsid w:val="00043F95"/>
    <w:rsid w:val="00062585"/>
    <w:rsid w:val="000802C8"/>
    <w:rsid w:val="00081DD7"/>
    <w:rsid w:val="0008290A"/>
    <w:rsid w:val="00090FE1"/>
    <w:rsid w:val="000B4307"/>
    <w:rsid w:val="000F2BFF"/>
    <w:rsid w:val="00102FDC"/>
    <w:rsid w:val="00106F10"/>
    <w:rsid w:val="00120C54"/>
    <w:rsid w:val="00134B7F"/>
    <w:rsid w:val="0013701A"/>
    <w:rsid w:val="00141FEE"/>
    <w:rsid w:val="00154F1F"/>
    <w:rsid w:val="001570A0"/>
    <w:rsid w:val="0017231F"/>
    <w:rsid w:val="00183712"/>
    <w:rsid w:val="00186288"/>
    <w:rsid w:val="00187607"/>
    <w:rsid w:val="0019604C"/>
    <w:rsid w:val="001C0F6D"/>
    <w:rsid w:val="001D4AA3"/>
    <w:rsid w:val="00222295"/>
    <w:rsid w:val="0023576F"/>
    <w:rsid w:val="00236FF0"/>
    <w:rsid w:val="00242AE8"/>
    <w:rsid w:val="002502A0"/>
    <w:rsid w:val="00256208"/>
    <w:rsid w:val="00267ADE"/>
    <w:rsid w:val="002736C4"/>
    <w:rsid w:val="00291061"/>
    <w:rsid w:val="002B0229"/>
    <w:rsid w:val="002B0E19"/>
    <w:rsid w:val="002B70CB"/>
    <w:rsid w:val="002D2754"/>
    <w:rsid w:val="002D325F"/>
    <w:rsid w:val="0031039E"/>
    <w:rsid w:val="00326674"/>
    <w:rsid w:val="00327F5D"/>
    <w:rsid w:val="003379EA"/>
    <w:rsid w:val="003518E3"/>
    <w:rsid w:val="00353366"/>
    <w:rsid w:val="00361AD9"/>
    <w:rsid w:val="00376B09"/>
    <w:rsid w:val="003974CB"/>
    <w:rsid w:val="003A11DC"/>
    <w:rsid w:val="003A1D8D"/>
    <w:rsid w:val="003C144C"/>
    <w:rsid w:val="003C614F"/>
    <w:rsid w:val="003C62D4"/>
    <w:rsid w:val="003E1D74"/>
    <w:rsid w:val="003E625D"/>
    <w:rsid w:val="004266A1"/>
    <w:rsid w:val="00474444"/>
    <w:rsid w:val="004824B4"/>
    <w:rsid w:val="00484E9F"/>
    <w:rsid w:val="004B560B"/>
    <w:rsid w:val="004D3963"/>
    <w:rsid w:val="004F06AB"/>
    <w:rsid w:val="0050266D"/>
    <w:rsid w:val="0051243B"/>
    <w:rsid w:val="00516581"/>
    <w:rsid w:val="005230FB"/>
    <w:rsid w:val="00530FEF"/>
    <w:rsid w:val="00553B6E"/>
    <w:rsid w:val="0059535E"/>
    <w:rsid w:val="005A5DC8"/>
    <w:rsid w:val="005B0933"/>
    <w:rsid w:val="005E6DD1"/>
    <w:rsid w:val="00633A90"/>
    <w:rsid w:val="006452BE"/>
    <w:rsid w:val="00651EEA"/>
    <w:rsid w:val="0067031F"/>
    <w:rsid w:val="00687CD9"/>
    <w:rsid w:val="006958E8"/>
    <w:rsid w:val="00695CA6"/>
    <w:rsid w:val="006C5441"/>
    <w:rsid w:val="006D1699"/>
    <w:rsid w:val="006E1E7A"/>
    <w:rsid w:val="006E38F5"/>
    <w:rsid w:val="007116D4"/>
    <w:rsid w:val="00711EA0"/>
    <w:rsid w:val="00722A75"/>
    <w:rsid w:val="00726712"/>
    <w:rsid w:val="00727510"/>
    <w:rsid w:val="007450CF"/>
    <w:rsid w:val="00756B65"/>
    <w:rsid w:val="0076463F"/>
    <w:rsid w:val="007661F3"/>
    <w:rsid w:val="00766C9A"/>
    <w:rsid w:val="00784E35"/>
    <w:rsid w:val="007A1845"/>
    <w:rsid w:val="007A69BD"/>
    <w:rsid w:val="007B117A"/>
    <w:rsid w:val="007B5FF1"/>
    <w:rsid w:val="007C0F64"/>
    <w:rsid w:val="007C5110"/>
    <w:rsid w:val="007C6D9A"/>
    <w:rsid w:val="007E369D"/>
    <w:rsid w:val="007F4903"/>
    <w:rsid w:val="0084276F"/>
    <w:rsid w:val="00843060"/>
    <w:rsid w:val="008E1244"/>
    <w:rsid w:val="0090327C"/>
    <w:rsid w:val="00921ACF"/>
    <w:rsid w:val="0092599B"/>
    <w:rsid w:val="0095624A"/>
    <w:rsid w:val="00965894"/>
    <w:rsid w:val="00970F14"/>
    <w:rsid w:val="00973872"/>
    <w:rsid w:val="00975B5F"/>
    <w:rsid w:val="00977BAA"/>
    <w:rsid w:val="00984D43"/>
    <w:rsid w:val="009A345B"/>
    <w:rsid w:val="009A63D7"/>
    <w:rsid w:val="009A6FD8"/>
    <w:rsid w:val="009B2B6B"/>
    <w:rsid w:val="009C602A"/>
    <w:rsid w:val="009D5475"/>
    <w:rsid w:val="009D5F0D"/>
    <w:rsid w:val="009D6399"/>
    <w:rsid w:val="009F4CC8"/>
    <w:rsid w:val="00A020CC"/>
    <w:rsid w:val="00A17BA3"/>
    <w:rsid w:val="00A21121"/>
    <w:rsid w:val="00A331A9"/>
    <w:rsid w:val="00A50389"/>
    <w:rsid w:val="00A5129A"/>
    <w:rsid w:val="00A52951"/>
    <w:rsid w:val="00A555F9"/>
    <w:rsid w:val="00A600D7"/>
    <w:rsid w:val="00A60AF8"/>
    <w:rsid w:val="00A63B1D"/>
    <w:rsid w:val="00A76A67"/>
    <w:rsid w:val="00A94407"/>
    <w:rsid w:val="00AA2A10"/>
    <w:rsid w:val="00AB50C7"/>
    <w:rsid w:val="00AF09EA"/>
    <w:rsid w:val="00AF1357"/>
    <w:rsid w:val="00AF1713"/>
    <w:rsid w:val="00B10466"/>
    <w:rsid w:val="00B43C19"/>
    <w:rsid w:val="00B47B26"/>
    <w:rsid w:val="00B5145F"/>
    <w:rsid w:val="00B7115C"/>
    <w:rsid w:val="00BA6D49"/>
    <w:rsid w:val="00BC54A5"/>
    <w:rsid w:val="00BD2E68"/>
    <w:rsid w:val="00BD53BD"/>
    <w:rsid w:val="00C0015E"/>
    <w:rsid w:val="00C02C8E"/>
    <w:rsid w:val="00C26433"/>
    <w:rsid w:val="00C36D25"/>
    <w:rsid w:val="00C50379"/>
    <w:rsid w:val="00C55BBE"/>
    <w:rsid w:val="00C919B6"/>
    <w:rsid w:val="00C93107"/>
    <w:rsid w:val="00C95F74"/>
    <w:rsid w:val="00CC2817"/>
    <w:rsid w:val="00CD0BBD"/>
    <w:rsid w:val="00CE3EDF"/>
    <w:rsid w:val="00D007B4"/>
    <w:rsid w:val="00D071A4"/>
    <w:rsid w:val="00D24FE3"/>
    <w:rsid w:val="00D4669D"/>
    <w:rsid w:val="00D50304"/>
    <w:rsid w:val="00D55E14"/>
    <w:rsid w:val="00D93830"/>
    <w:rsid w:val="00DA448E"/>
    <w:rsid w:val="00DB4F88"/>
    <w:rsid w:val="00DD2C1D"/>
    <w:rsid w:val="00DE1E74"/>
    <w:rsid w:val="00DE270D"/>
    <w:rsid w:val="00E01441"/>
    <w:rsid w:val="00E02B74"/>
    <w:rsid w:val="00E2073B"/>
    <w:rsid w:val="00E20EC1"/>
    <w:rsid w:val="00E25627"/>
    <w:rsid w:val="00E3184A"/>
    <w:rsid w:val="00E4704E"/>
    <w:rsid w:val="00E471E7"/>
    <w:rsid w:val="00E47E4C"/>
    <w:rsid w:val="00E668FC"/>
    <w:rsid w:val="00E97924"/>
    <w:rsid w:val="00EE4547"/>
    <w:rsid w:val="00EF10EF"/>
    <w:rsid w:val="00EF4E1F"/>
    <w:rsid w:val="00EF7C37"/>
    <w:rsid w:val="00F0200A"/>
    <w:rsid w:val="00F31115"/>
    <w:rsid w:val="00F76807"/>
    <w:rsid w:val="00FB7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F859BF"/>
  <w15:docId w15:val="{0CFC0261-0156-4B64-BD81-E6401F8C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AA3"/>
  </w:style>
  <w:style w:type="paragraph" w:styleId="Heading1">
    <w:name w:val="heading 1"/>
    <w:basedOn w:val="Normal"/>
    <w:next w:val="Normal"/>
    <w:link w:val="Heading1Char"/>
    <w:uiPriority w:val="9"/>
    <w:qFormat/>
    <w:rsid w:val="00E25627"/>
    <w:pPr>
      <w:numPr>
        <w:numId w:val="3"/>
      </w:numPr>
      <w:ind w:left="567" w:hanging="567"/>
      <w:outlineLvl w:val="0"/>
    </w:pPr>
    <w:rPr>
      <w:rFonts w:ascii="Gill Sans MT" w:hAnsi="Gill Sans MT"/>
      <w:color w:val="00257A"/>
      <w:sz w:val="26"/>
      <w:szCs w:val="26"/>
    </w:rPr>
  </w:style>
  <w:style w:type="paragraph" w:styleId="Heading2">
    <w:name w:val="heading 2"/>
    <w:basedOn w:val="Normal"/>
    <w:next w:val="Normal"/>
    <w:link w:val="Heading2Char"/>
    <w:uiPriority w:val="9"/>
    <w:unhideWhenUsed/>
    <w:qFormat/>
    <w:rsid w:val="00E25627"/>
    <w:pPr>
      <w:numPr>
        <w:numId w:val="4"/>
      </w:numPr>
      <w:ind w:left="567" w:hanging="567"/>
      <w:outlineLvl w:val="1"/>
    </w:pPr>
    <w:rPr>
      <w:rFonts w:ascii="Gill Sans MT" w:hAnsi="Gill Sans MT"/>
      <w:color w:val="00257A"/>
    </w:rPr>
  </w:style>
  <w:style w:type="paragraph" w:styleId="Heading3">
    <w:name w:val="heading 3"/>
    <w:basedOn w:val="Normal"/>
    <w:next w:val="Normal"/>
    <w:link w:val="Heading3Char"/>
    <w:uiPriority w:val="9"/>
    <w:unhideWhenUsed/>
    <w:qFormat/>
    <w:rsid w:val="00E25627"/>
    <w:pPr>
      <w:outlineLvl w:val="2"/>
    </w:pPr>
    <w:rPr>
      <w:rFonts w:ascii="Gill Sans MT" w:hAnsi="Gill Sans MT"/>
      <w:i/>
      <w:color w:val="9966CC"/>
    </w:rPr>
  </w:style>
  <w:style w:type="paragraph" w:styleId="Heading5">
    <w:name w:val="heading 5"/>
    <w:basedOn w:val="Normal"/>
    <w:next w:val="Normal"/>
    <w:link w:val="Heading5Char"/>
    <w:uiPriority w:val="9"/>
    <w:unhideWhenUsed/>
    <w:qFormat/>
    <w:rsid w:val="00D5030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30FEF"/>
    <w:pPr>
      <w:numPr>
        <w:numId w:val="1"/>
      </w:numPr>
    </w:pPr>
  </w:style>
  <w:style w:type="paragraph" w:styleId="Header">
    <w:name w:val="header"/>
    <w:basedOn w:val="Normal"/>
    <w:link w:val="HeaderChar"/>
    <w:uiPriority w:val="99"/>
    <w:unhideWhenUsed/>
    <w:rsid w:val="00AA2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A10"/>
  </w:style>
  <w:style w:type="paragraph" w:styleId="Footer">
    <w:name w:val="footer"/>
    <w:basedOn w:val="Normal"/>
    <w:link w:val="FooterChar"/>
    <w:uiPriority w:val="99"/>
    <w:unhideWhenUsed/>
    <w:rsid w:val="00AA2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A10"/>
  </w:style>
  <w:style w:type="paragraph" w:styleId="BalloonText">
    <w:name w:val="Balloon Text"/>
    <w:basedOn w:val="Normal"/>
    <w:link w:val="BalloonTextChar"/>
    <w:uiPriority w:val="99"/>
    <w:semiHidden/>
    <w:unhideWhenUsed/>
    <w:rsid w:val="00AA2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A10"/>
    <w:rPr>
      <w:rFonts w:ascii="Tahoma" w:hAnsi="Tahoma" w:cs="Tahoma"/>
      <w:sz w:val="16"/>
      <w:szCs w:val="16"/>
    </w:rPr>
  </w:style>
  <w:style w:type="character" w:styleId="Hyperlink">
    <w:name w:val="Hyperlink"/>
    <w:basedOn w:val="DefaultParagraphFont"/>
    <w:unhideWhenUsed/>
    <w:rsid w:val="00BC54A5"/>
    <w:rPr>
      <w:color w:val="0000FF" w:themeColor="hyperlink"/>
      <w:u w:val="single"/>
    </w:rPr>
  </w:style>
  <w:style w:type="paragraph" w:styleId="ListParagraph">
    <w:name w:val="List Paragraph"/>
    <w:basedOn w:val="Normal"/>
    <w:uiPriority w:val="34"/>
    <w:qFormat/>
    <w:rsid w:val="00EF10EF"/>
    <w:pPr>
      <w:ind w:left="720"/>
      <w:contextualSpacing/>
    </w:pPr>
  </w:style>
  <w:style w:type="paragraph" w:customStyle="1" w:styleId="FooterLine1">
    <w:name w:val="Footer Line 1"/>
    <w:basedOn w:val="Normal"/>
    <w:qFormat/>
    <w:rsid w:val="00EF10EF"/>
    <w:pPr>
      <w:spacing w:after="120" w:line="240" w:lineRule="auto"/>
    </w:pPr>
    <w:rPr>
      <w:rFonts w:ascii="Gill Sans MT" w:hAnsi="Gill Sans MT"/>
      <w:color w:val="9966CC"/>
      <w:sz w:val="32"/>
      <w:szCs w:val="32"/>
    </w:rPr>
  </w:style>
  <w:style w:type="paragraph" w:styleId="Title">
    <w:name w:val="Title"/>
    <w:basedOn w:val="Normal"/>
    <w:next w:val="Normal"/>
    <w:link w:val="TitleChar"/>
    <w:uiPriority w:val="10"/>
    <w:qFormat/>
    <w:rsid w:val="00EF10EF"/>
    <w:rPr>
      <w:rFonts w:ascii="Gill Sans MT" w:hAnsi="Gill Sans MT"/>
      <w:color w:val="00257A"/>
      <w:sz w:val="52"/>
      <w:szCs w:val="52"/>
    </w:rPr>
  </w:style>
  <w:style w:type="character" w:customStyle="1" w:styleId="TitleChar">
    <w:name w:val="Title Char"/>
    <w:basedOn w:val="DefaultParagraphFont"/>
    <w:link w:val="Title"/>
    <w:uiPriority w:val="10"/>
    <w:rsid w:val="00EF10EF"/>
    <w:rPr>
      <w:rFonts w:ascii="Gill Sans MT" w:hAnsi="Gill Sans MT"/>
      <w:color w:val="00257A"/>
      <w:sz w:val="52"/>
      <w:szCs w:val="52"/>
    </w:rPr>
  </w:style>
  <w:style w:type="paragraph" w:styleId="Subtitle">
    <w:name w:val="Subtitle"/>
    <w:basedOn w:val="Normal"/>
    <w:next w:val="Normal"/>
    <w:link w:val="SubtitleChar"/>
    <w:uiPriority w:val="11"/>
    <w:qFormat/>
    <w:rsid w:val="00EF10EF"/>
    <w:rPr>
      <w:rFonts w:ascii="Gill Sans MT" w:hAnsi="Gill Sans MT"/>
      <w:color w:val="808080" w:themeColor="background1" w:themeShade="80"/>
      <w:sz w:val="36"/>
      <w:szCs w:val="36"/>
    </w:rPr>
  </w:style>
  <w:style w:type="character" w:customStyle="1" w:styleId="SubtitleChar">
    <w:name w:val="Subtitle Char"/>
    <w:basedOn w:val="DefaultParagraphFont"/>
    <w:link w:val="Subtitle"/>
    <w:uiPriority w:val="11"/>
    <w:rsid w:val="00EF10EF"/>
    <w:rPr>
      <w:rFonts w:ascii="Gill Sans MT" w:hAnsi="Gill Sans MT"/>
      <w:color w:val="808080" w:themeColor="background1" w:themeShade="80"/>
      <w:sz w:val="36"/>
      <w:szCs w:val="36"/>
    </w:rPr>
  </w:style>
  <w:style w:type="character" w:customStyle="1" w:styleId="Heading1Char">
    <w:name w:val="Heading 1 Char"/>
    <w:basedOn w:val="DefaultParagraphFont"/>
    <w:link w:val="Heading1"/>
    <w:uiPriority w:val="9"/>
    <w:rsid w:val="00E25627"/>
    <w:rPr>
      <w:rFonts w:ascii="Gill Sans MT" w:hAnsi="Gill Sans MT"/>
      <w:color w:val="00257A"/>
      <w:sz w:val="26"/>
      <w:szCs w:val="26"/>
    </w:rPr>
  </w:style>
  <w:style w:type="character" w:customStyle="1" w:styleId="Heading2Char">
    <w:name w:val="Heading 2 Char"/>
    <w:basedOn w:val="DefaultParagraphFont"/>
    <w:link w:val="Heading2"/>
    <w:uiPriority w:val="9"/>
    <w:rsid w:val="00E25627"/>
    <w:rPr>
      <w:rFonts w:ascii="Gill Sans MT" w:hAnsi="Gill Sans MT"/>
      <w:color w:val="00257A"/>
    </w:rPr>
  </w:style>
  <w:style w:type="paragraph" w:customStyle="1" w:styleId="BriefingNoteBodyText">
    <w:name w:val="Briefing Note Body Text"/>
    <w:basedOn w:val="Normal"/>
    <w:qFormat/>
    <w:rsid w:val="00B10466"/>
    <w:pPr>
      <w:spacing w:after="240" w:line="240" w:lineRule="auto"/>
    </w:pPr>
    <w:rPr>
      <w:rFonts w:ascii="Gill Sans MT" w:hAnsi="Gill Sans MT"/>
      <w:color w:val="000000" w:themeColor="text1"/>
    </w:rPr>
  </w:style>
  <w:style w:type="paragraph" w:customStyle="1" w:styleId="BriefingNoteTitle">
    <w:name w:val="Briefing Note Title"/>
    <w:basedOn w:val="Title"/>
    <w:qFormat/>
    <w:rsid w:val="00B10466"/>
    <w:pPr>
      <w:spacing w:after="280" w:line="240" w:lineRule="auto"/>
    </w:pPr>
  </w:style>
  <w:style w:type="paragraph" w:customStyle="1" w:styleId="BriefingNoteSubtitle">
    <w:name w:val="Briefing Note Subtitle"/>
    <w:basedOn w:val="Subtitle"/>
    <w:qFormat/>
    <w:rsid w:val="003A11DC"/>
    <w:pPr>
      <w:spacing w:after="480" w:line="240" w:lineRule="auto"/>
      <w:contextualSpacing/>
    </w:pPr>
  </w:style>
  <w:style w:type="paragraph" w:customStyle="1" w:styleId="BriefingNoteHeader">
    <w:name w:val="Briefing Note Header"/>
    <w:basedOn w:val="Normal"/>
    <w:qFormat/>
    <w:rsid w:val="00B10466"/>
    <w:pPr>
      <w:spacing w:after="280" w:line="240" w:lineRule="auto"/>
    </w:pPr>
    <w:rPr>
      <w:rFonts w:ascii="Gill Sans MT" w:hAnsi="Gill Sans MT"/>
      <w:color w:val="9966CC"/>
      <w:sz w:val="36"/>
      <w:szCs w:val="36"/>
    </w:rPr>
  </w:style>
  <w:style w:type="paragraph" w:customStyle="1" w:styleId="Bullet1">
    <w:name w:val="Bullet 1"/>
    <w:basedOn w:val="Normal"/>
    <w:rsid w:val="00B10466"/>
    <w:pPr>
      <w:numPr>
        <w:numId w:val="5"/>
      </w:numPr>
      <w:spacing w:after="120" w:line="240" w:lineRule="auto"/>
      <w:ind w:left="284" w:hanging="284"/>
    </w:pPr>
    <w:rPr>
      <w:rFonts w:ascii="Gill Sans MT" w:hAnsi="Gill Sans MT"/>
    </w:rPr>
  </w:style>
  <w:style w:type="character" w:customStyle="1" w:styleId="Heading3Char">
    <w:name w:val="Heading 3 Char"/>
    <w:basedOn w:val="DefaultParagraphFont"/>
    <w:link w:val="Heading3"/>
    <w:uiPriority w:val="9"/>
    <w:rsid w:val="00E25627"/>
    <w:rPr>
      <w:rFonts w:ascii="Gill Sans MT" w:hAnsi="Gill Sans MT"/>
      <w:i/>
      <w:color w:val="9966CC"/>
    </w:rPr>
  </w:style>
  <w:style w:type="paragraph" w:customStyle="1" w:styleId="Bullet2">
    <w:name w:val="Bullet 2"/>
    <w:basedOn w:val="Bullet1"/>
    <w:qFormat/>
    <w:rsid w:val="00B10466"/>
    <w:pPr>
      <w:numPr>
        <w:numId w:val="6"/>
      </w:numPr>
      <w:contextualSpacing/>
    </w:pPr>
    <w:rPr>
      <w:color w:val="000000" w:themeColor="text1"/>
    </w:rPr>
  </w:style>
  <w:style w:type="table" w:styleId="TableGrid">
    <w:name w:val="Table Grid"/>
    <w:basedOn w:val="TableNormal"/>
    <w:rsid w:val="00977B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43C19"/>
    <w:pPr>
      <w:spacing w:after="0" w:line="240" w:lineRule="auto"/>
    </w:pPr>
    <w:rPr>
      <w:rFonts w:ascii="Times New Roman" w:eastAsia="Times New Roman" w:hAnsi="Times New Roman" w:cs="Times New Roman"/>
      <w:b/>
      <w:bCs/>
      <w:sz w:val="24"/>
      <w:szCs w:val="20"/>
    </w:rPr>
  </w:style>
  <w:style w:type="character" w:customStyle="1" w:styleId="BodyTextChar">
    <w:name w:val="Body Text Char"/>
    <w:basedOn w:val="DefaultParagraphFont"/>
    <w:link w:val="BodyText"/>
    <w:rsid w:val="00B43C19"/>
    <w:rPr>
      <w:rFonts w:ascii="Times New Roman" w:eastAsia="Times New Roman" w:hAnsi="Times New Roman" w:cs="Times New Roman"/>
      <w:b/>
      <w:bCs/>
      <w:sz w:val="24"/>
      <w:szCs w:val="20"/>
    </w:rPr>
  </w:style>
  <w:style w:type="paragraph" w:styleId="BodyText2">
    <w:name w:val="Body Text 2"/>
    <w:basedOn w:val="Normal"/>
    <w:link w:val="BodyText2Char"/>
    <w:semiHidden/>
    <w:unhideWhenUsed/>
    <w:rsid w:val="0017231F"/>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480" w:lineRule="auto"/>
    </w:pPr>
    <w:rPr>
      <w:rFonts w:ascii="Times New Roman" w:eastAsia="Times New Roman" w:hAnsi="Times New Roman" w:cs="Angsana New"/>
      <w:snapToGrid w:val="0"/>
      <w:sz w:val="24"/>
      <w:szCs w:val="30"/>
      <w:lang w:bidi="th-TH"/>
    </w:rPr>
  </w:style>
  <w:style w:type="character" w:customStyle="1" w:styleId="BodyText2Char">
    <w:name w:val="Body Text 2 Char"/>
    <w:basedOn w:val="DefaultParagraphFont"/>
    <w:link w:val="BodyText2"/>
    <w:semiHidden/>
    <w:rsid w:val="0017231F"/>
    <w:rPr>
      <w:rFonts w:ascii="Times New Roman" w:eastAsia="Times New Roman" w:hAnsi="Times New Roman" w:cs="Angsana New"/>
      <w:snapToGrid w:val="0"/>
      <w:sz w:val="24"/>
      <w:szCs w:val="30"/>
      <w:lang w:bidi="th-TH"/>
    </w:rPr>
  </w:style>
  <w:style w:type="character" w:customStyle="1" w:styleId="Heading5Char">
    <w:name w:val="Heading 5 Char"/>
    <w:basedOn w:val="DefaultParagraphFont"/>
    <w:link w:val="Heading5"/>
    <w:uiPriority w:val="9"/>
    <w:rsid w:val="00D50304"/>
    <w:rPr>
      <w:rFonts w:asciiTheme="majorHAnsi" w:eastAsiaTheme="majorEastAsia" w:hAnsiTheme="majorHAnsi" w:cstheme="majorBidi"/>
      <w:color w:val="365F91" w:themeColor="accent1" w:themeShade="BF"/>
    </w:rPr>
  </w:style>
  <w:style w:type="paragraph" w:styleId="CommentText">
    <w:name w:val="annotation text"/>
    <w:basedOn w:val="Normal"/>
    <w:link w:val="CommentTextChar"/>
    <w:uiPriority w:val="99"/>
    <w:semiHidden/>
    <w:unhideWhenUsed/>
    <w:rsid w:val="00DE270D"/>
    <w:pPr>
      <w:spacing w:line="240" w:lineRule="auto"/>
    </w:pPr>
    <w:rPr>
      <w:sz w:val="20"/>
      <w:szCs w:val="20"/>
    </w:rPr>
  </w:style>
  <w:style w:type="character" w:customStyle="1" w:styleId="CommentTextChar">
    <w:name w:val="Comment Text Char"/>
    <w:basedOn w:val="DefaultParagraphFont"/>
    <w:link w:val="CommentText"/>
    <w:uiPriority w:val="99"/>
    <w:semiHidden/>
    <w:rsid w:val="00DE270D"/>
    <w:rPr>
      <w:sz w:val="20"/>
      <w:szCs w:val="20"/>
    </w:rPr>
  </w:style>
  <w:style w:type="character" w:styleId="CommentReference">
    <w:name w:val="annotation reference"/>
    <w:basedOn w:val="DefaultParagraphFont"/>
    <w:uiPriority w:val="99"/>
    <w:semiHidden/>
    <w:unhideWhenUsed/>
    <w:rsid w:val="00DE27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98363">
      <w:bodyDiv w:val="1"/>
      <w:marLeft w:val="0"/>
      <w:marRight w:val="0"/>
      <w:marTop w:val="0"/>
      <w:marBottom w:val="0"/>
      <w:divBdr>
        <w:top w:val="none" w:sz="0" w:space="0" w:color="auto"/>
        <w:left w:val="none" w:sz="0" w:space="0" w:color="auto"/>
        <w:bottom w:val="none" w:sz="0" w:space="0" w:color="auto"/>
        <w:right w:val="none" w:sz="0" w:space="0" w:color="auto"/>
      </w:divBdr>
    </w:div>
    <w:div w:id="444034063">
      <w:bodyDiv w:val="1"/>
      <w:marLeft w:val="0"/>
      <w:marRight w:val="0"/>
      <w:marTop w:val="0"/>
      <w:marBottom w:val="0"/>
      <w:divBdr>
        <w:top w:val="none" w:sz="0" w:space="0" w:color="auto"/>
        <w:left w:val="none" w:sz="0" w:space="0" w:color="auto"/>
        <w:bottom w:val="none" w:sz="0" w:space="0" w:color="auto"/>
        <w:right w:val="none" w:sz="0" w:space="0" w:color="auto"/>
      </w:divBdr>
    </w:div>
    <w:div w:id="900595956">
      <w:bodyDiv w:val="1"/>
      <w:marLeft w:val="0"/>
      <w:marRight w:val="0"/>
      <w:marTop w:val="0"/>
      <w:marBottom w:val="0"/>
      <w:divBdr>
        <w:top w:val="none" w:sz="0" w:space="0" w:color="auto"/>
        <w:left w:val="none" w:sz="0" w:space="0" w:color="auto"/>
        <w:bottom w:val="none" w:sz="0" w:space="0" w:color="auto"/>
        <w:right w:val="none" w:sz="0" w:space="0" w:color="auto"/>
      </w:divBdr>
    </w:div>
    <w:div w:id="207422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2CBC2-DE89-4713-8D02-FAF7F412F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 Adams</dc:creator>
  <cp:lastModifiedBy>Jayne Stackhouse</cp:lastModifiedBy>
  <cp:revision>2</cp:revision>
  <cp:lastPrinted>2016-10-11T22:01:00Z</cp:lastPrinted>
  <dcterms:created xsi:type="dcterms:W3CDTF">2017-05-02T13:34:00Z</dcterms:created>
  <dcterms:modified xsi:type="dcterms:W3CDTF">2017-05-02T13:34:00Z</dcterms:modified>
</cp:coreProperties>
</file>